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EC0" w:rsidRPr="00D371DE" w:rsidRDefault="000A495A" w:rsidP="00EE4EC0">
      <w:pPr>
        <w:spacing w:after="0" w:line="240" w:lineRule="auto"/>
        <w:jc w:val="center"/>
        <w:rPr>
          <w:rFonts w:ascii="Times New Roman" w:eastAsia="Times New Roman" w:hAnsi="Times New Roman" w:cs="Times New Roman"/>
          <w:sz w:val="28"/>
          <w:szCs w:val="28"/>
        </w:rPr>
      </w:pPr>
      <w:r w:rsidRPr="00BE7EB3">
        <w:rPr>
          <w:rFonts w:ascii="Times New Roman" w:hAnsi="Times New Roman" w:cs="Times New Roman"/>
          <w:b/>
          <w:sz w:val="28"/>
          <w:szCs w:val="28"/>
        </w:rPr>
        <w:t xml:space="preserve"> </w:t>
      </w:r>
      <w:r w:rsidR="00EE4EC0" w:rsidRPr="00D371DE">
        <w:rPr>
          <w:rFonts w:ascii="Times New Roman" w:eastAsia="Times New Roman" w:hAnsi="Times New Roman" w:cs="Times New Roman"/>
          <w:sz w:val="28"/>
          <w:szCs w:val="28"/>
        </w:rPr>
        <w:t>Министерство образования и науки Республики Бурятия</w:t>
      </w:r>
    </w:p>
    <w:p w:rsidR="00EE4EC0" w:rsidRPr="00D371DE" w:rsidRDefault="00EE4EC0" w:rsidP="00EE4EC0">
      <w:pPr>
        <w:spacing w:after="0" w:line="240" w:lineRule="auto"/>
        <w:jc w:val="center"/>
        <w:rPr>
          <w:rFonts w:ascii="Times New Roman" w:eastAsia="Times New Roman" w:hAnsi="Times New Roman" w:cs="Times New Roman"/>
          <w:sz w:val="28"/>
          <w:szCs w:val="28"/>
        </w:rPr>
      </w:pPr>
      <w:r w:rsidRPr="00D371DE">
        <w:rPr>
          <w:rFonts w:ascii="Times New Roman" w:eastAsia="Times New Roman" w:hAnsi="Times New Roman" w:cs="Times New Roman"/>
          <w:sz w:val="28"/>
          <w:szCs w:val="28"/>
        </w:rPr>
        <w:t xml:space="preserve">Государственное бюджетное профессиональное образовательное учреждение </w:t>
      </w:r>
    </w:p>
    <w:p w:rsidR="00EE4EC0" w:rsidRPr="00D371DE" w:rsidRDefault="00EE4EC0" w:rsidP="00EE4EC0">
      <w:pPr>
        <w:spacing w:after="0" w:line="240" w:lineRule="auto"/>
        <w:jc w:val="center"/>
        <w:rPr>
          <w:rFonts w:ascii="Times New Roman" w:eastAsia="Times New Roman" w:hAnsi="Times New Roman" w:cs="Times New Roman"/>
          <w:sz w:val="28"/>
          <w:szCs w:val="28"/>
        </w:rPr>
      </w:pPr>
      <w:r w:rsidRPr="00D371DE">
        <w:rPr>
          <w:rFonts w:ascii="Times New Roman" w:eastAsia="Times New Roman" w:hAnsi="Times New Roman" w:cs="Times New Roman"/>
          <w:sz w:val="28"/>
          <w:szCs w:val="28"/>
        </w:rPr>
        <w:t>«Закаменский агропромышленный техникум»</w:t>
      </w:r>
    </w:p>
    <w:p w:rsidR="00EE4EC0" w:rsidRPr="00D371DE" w:rsidRDefault="00EE4EC0" w:rsidP="00EE4EC0">
      <w:pPr>
        <w:spacing w:after="0" w:line="240" w:lineRule="auto"/>
        <w:jc w:val="center"/>
        <w:rPr>
          <w:rFonts w:ascii="Times New Roman" w:eastAsia="Times New Roman" w:hAnsi="Times New Roman" w:cs="Times New Roman"/>
          <w:sz w:val="28"/>
          <w:szCs w:val="28"/>
        </w:rPr>
      </w:pPr>
    </w:p>
    <w:p w:rsidR="00EE4EC0" w:rsidRDefault="00EE4EC0" w:rsidP="00EE4EC0">
      <w:pPr>
        <w:spacing w:after="0" w:line="360" w:lineRule="auto"/>
        <w:rPr>
          <w:rFonts w:ascii="Times New Roman" w:eastAsia="Times New Roman" w:hAnsi="Times New Roman" w:cs="Times New Roman"/>
          <w:sz w:val="26"/>
          <w:szCs w:val="26"/>
        </w:rPr>
      </w:pPr>
    </w:p>
    <w:p w:rsidR="00EE4EC0" w:rsidRDefault="00EE4EC0" w:rsidP="00EE4EC0">
      <w:pPr>
        <w:spacing w:after="0" w:line="360" w:lineRule="auto"/>
        <w:rPr>
          <w:rFonts w:ascii="Times New Roman" w:eastAsia="Times New Roman" w:hAnsi="Times New Roman" w:cs="Times New Roman"/>
          <w:sz w:val="26"/>
          <w:szCs w:val="26"/>
        </w:rPr>
      </w:pPr>
    </w:p>
    <w:p w:rsidR="00EE4EC0" w:rsidRDefault="00EE4EC0" w:rsidP="00EE4EC0">
      <w:pPr>
        <w:spacing w:after="0" w:line="360" w:lineRule="auto"/>
        <w:rPr>
          <w:rFonts w:ascii="Times New Roman" w:eastAsia="Times New Roman" w:hAnsi="Times New Roman" w:cs="Times New Roman"/>
          <w:sz w:val="26"/>
          <w:szCs w:val="26"/>
        </w:rPr>
      </w:pPr>
    </w:p>
    <w:p w:rsidR="00EE4EC0" w:rsidRDefault="00EE4EC0" w:rsidP="00EE4EC0">
      <w:pPr>
        <w:spacing w:after="0" w:line="360" w:lineRule="auto"/>
        <w:rPr>
          <w:rFonts w:ascii="Times New Roman" w:eastAsia="Times New Roman" w:hAnsi="Times New Roman" w:cs="Times New Roman"/>
          <w:sz w:val="26"/>
          <w:szCs w:val="26"/>
        </w:rPr>
      </w:pPr>
    </w:p>
    <w:p w:rsidR="00EE4EC0" w:rsidRDefault="00EE4EC0" w:rsidP="00EE4EC0">
      <w:pPr>
        <w:spacing w:after="0" w:line="360" w:lineRule="auto"/>
        <w:rPr>
          <w:rFonts w:ascii="Times New Roman" w:eastAsia="Times New Roman" w:hAnsi="Times New Roman" w:cs="Times New Roman"/>
          <w:sz w:val="26"/>
          <w:szCs w:val="26"/>
        </w:rPr>
      </w:pPr>
    </w:p>
    <w:p w:rsidR="00EE4EC0" w:rsidRDefault="00EE4EC0" w:rsidP="00EE4EC0">
      <w:pPr>
        <w:spacing w:after="0" w:line="360" w:lineRule="auto"/>
        <w:rPr>
          <w:rFonts w:ascii="Times New Roman" w:eastAsia="Times New Roman" w:hAnsi="Times New Roman" w:cs="Times New Roman"/>
          <w:sz w:val="26"/>
          <w:szCs w:val="26"/>
        </w:rPr>
      </w:pPr>
    </w:p>
    <w:p w:rsidR="00EE4EC0" w:rsidRDefault="00EE4EC0" w:rsidP="00EE4EC0">
      <w:pPr>
        <w:spacing w:after="0" w:line="360" w:lineRule="auto"/>
        <w:rPr>
          <w:rFonts w:ascii="Times New Roman" w:eastAsia="Times New Roman" w:hAnsi="Times New Roman" w:cs="Times New Roman"/>
          <w:sz w:val="26"/>
          <w:szCs w:val="26"/>
        </w:rPr>
      </w:pPr>
    </w:p>
    <w:p w:rsidR="00EE4EC0" w:rsidRDefault="00EE4EC0" w:rsidP="00EE4EC0">
      <w:pPr>
        <w:spacing w:after="0" w:line="360" w:lineRule="auto"/>
        <w:rPr>
          <w:rFonts w:ascii="Times New Roman" w:eastAsia="Times New Roman" w:hAnsi="Times New Roman" w:cs="Times New Roman"/>
          <w:sz w:val="26"/>
          <w:szCs w:val="26"/>
        </w:rPr>
      </w:pPr>
    </w:p>
    <w:p w:rsidR="00EE4EC0" w:rsidRDefault="00EE4EC0" w:rsidP="00EE4EC0">
      <w:pPr>
        <w:spacing w:after="0" w:line="360" w:lineRule="auto"/>
        <w:rPr>
          <w:rFonts w:ascii="Times New Roman" w:eastAsia="Times New Roman" w:hAnsi="Times New Roman" w:cs="Times New Roman"/>
          <w:sz w:val="26"/>
          <w:szCs w:val="26"/>
        </w:rPr>
      </w:pPr>
    </w:p>
    <w:p w:rsidR="00EE4EC0" w:rsidRDefault="00EE4EC0" w:rsidP="00EE4EC0">
      <w:pPr>
        <w:spacing w:after="0" w:line="360" w:lineRule="auto"/>
        <w:rPr>
          <w:rFonts w:ascii="Times New Roman" w:eastAsia="Times New Roman" w:hAnsi="Times New Roman" w:cs="Times New Roman"/>
          <w:sz w:val="26"/>
          <w:szCs w:val="26"/>
        </w:rPr>
      </w:pPr>
    </w:p>
    <w:p w:rsidR="00EE4EC0" w:rsidRPr="00D371DE" w:rsidRDefault="00EE4EC0" w:rsidP="00EE4EC0">
      <w:pPr>
        <w:spacing w:after="0" w:line="360" w:lineRule="auto"/>
        <w:rPr>
          <w:rFonts w:ascii="Times New Roman" w:eastAsia="Times New Roman" w:hAnsi="Times New Roman" w:cs="Times New Roman"/>
          <w:sz w:val="26"/>
          <w:szCs w:val="26"/>
        </w:rPr>
      </w:pPr>
    </w:p>
    <w:p w:rsidR="00BE7EB3" w:rsidRPr="00EE4EC0" w:rsidRDefault="000A495A" w:rsidP="00285DF4">
      <w:pPr>
        <w:spacing w:after="0"/>
        <w:jc w:val="center"/>
        <w:rPr>
          <w:rFonts w:ascii="Times New Roman" w:hAnsi="Times New Roman" w:cs="Times New Roman"/>
          <w:b/>
          <w:sz w:val="36"/>
          <w:szCs w:val="36"/>
        </w:rPr>
      </w:pPr>
      <w:r w:rsidRPr="00EE4EC0">
        <w:rPr>
          <w:rFonts w:ascii="Times New Roman" w:hAnsi="Times New Roman" w:cs="Times New Roman"/>
          <w:b/>
          <w:sz w:val="36"/>
          <w:szCs w:val="36"/>
        </w:rPr>
        <w:t xml:space="preserve">Методические указания </w:t>
      </w:r>
    </w:p>
    <w:p w:rsidR="000A495A" w:rsidRPr="00EE4EC0" w:rsidRDefault="000A495A" w:rsidP="00285DF4">
      <w:pPr>
        <w:spacing w:after="0"/>
        <w:jc w:val="center"/>
        <w:rPr>
          <w:rFonts w:ascii="Times New Roman" w:hAnsi="Times New Roman" w:cs="Times New Roman"/>
          <w:sz w:val="36"/>
          <w:szCs w:val="36"/>
        </w:rPr>
      </w:pPr>
      <w:r w:rsidRPr="00EE4EC0">
        <w:rPr>
          <w:rFonts w:ascii="Times New Roman" w:hAnsi="Times New Roman" w:cs="Times New Roman"/>
          <w:b/>
          <w:sz w:val="36"/>
          <w:szCs w:val="36"/>
        </w:rPr>
        <w:t>по выполнению самостоятельных работ студентов</w:t>
      </w:r>
      <w:r w:rsidRPr="00EE4EC0">
        <w:rPr>
          <w:rFonts w:ascii="Times New Roman" w:hAnsi="Times New Roman" w:cs="Times New Roman"/>
          <w:sz w:val="36"/>
          <w:szCs w:val="36"/>
        </w:rPr>
        <w:t>.</w:t>
      </w:r>
    </w:p>
    <w:p w:rsidR="000A495A" w:rsidRPr="00EE4EC0" w:rsidRDefault="000A495A" w:rsidP="00285DF4">
      <w:pPr>
        <w:pStyle w:val="c2c25c100"/>
        <w:spacing w:before="0" w:beforeAutospacing="0" w:after="0" w:afterAutospacing="0"/>
        <w:ind w:firstLine="708"/>
        <w:jc w:val="both"/>
        <w:rPr>
          <w:color w:val="000000"/>
          <w:sz w:val="36"/>
          <w:szCs w:val="36"/>
        </w:rPr>
      </w:pPr>
    </w:p>
    <w:p w:rsidR="000A495A" w:rsidRPr="00EE4EC0" w:rsidRDefault="000A495A" w:rsidP="00285DF4">
      <w:pPr>
        <w:pStyle w:val="c2c25"/>
        <w:spacing w:before="0" w:beforeAutospacing="0" w:after="0" w:afterAutospacing="0"/>
        <w:ind w:firstLine="708"/>
        <w:jc w:val="both"/>
        <w:rPr>
          <w:color w:val="000000"/>
          <w:sz w:val="36"/>
          <w:szCs w:val="36"/>
        </w:rPr>
      </w:pPr>
    </w:p>
    <w:p w:rsidR="00EE4EC0" w:rsidRPr="00EE4EC0" w:rsidRDefault="00EE4EC0" w:rsidP="00285DF4">
      <w:pPr>
        <w:pStyle w:val="c2c25"/>
        <w:spacing w:before="0" w:beforeAutospacing="0" w:after="0" w:afterAutospacing="0"/>
        <w:ind w:firstLine="708"/>
        <w:jc w:val="both"/>
        <w:rPr>
          <w:color w:val="000000"/>
          <w:sz w:val="36"/>
          <w:szCs w:val="36"/>
        </w:rPr>
      </w:pPr>
    </w:p>
    <w:p w:rsidR="00EE4EC0" w:rsidRDefault="00EE4EC0" w:rsidP="00285DF4">
      <w:pPr>
        <w:pStyle w:val="c2c25"/>
        <w:spacing w:before="0" w:beforeAutospacing="0" w:after="0" w:afterAutospacing="0"/>
        <w:ind w:firstLine="708"/>
        <w:jc w:val="both"/>
        <w:rPr>
          <w:color w:val="000000"/>
          <w:sz w:val="28"/>
          <w:szCs w:val="28"/>
        </w:rPr>
      </w:pPr>
    </w:p>
    <w:p w:rsidR="00EE4EC0" w:rsidRDefault="00EE4EC0" w:rsidP="00285DF4">
      <w:pPr>
        <w:pStyle w:val="c2c25"/>
        <w:spacing w:before="0" w:beforeAutospacing="0" w:after="0" w:afterAutospacing="0"/>
        <w:ind w:firstLine="708"/>
        <w:jc w:val="both"/>
        <w:rPr>
          <w:color w:val="000000"/>
          <w:sz w:val="28"/>
          <w:szCs w:val="28"/>
        </w:rPr>
      </w:pPr>
    </w:p>
    <w:p w:rsidR="00EE4EC0" w:rsidRDefault="00EE4EC0" w:rsidP="00285DF4">
      <w:pPr>
        <w:pStyle w:val="c2c25"/>
        <w:spacing w:before="0" w:beforeAutospacing="0" w:after="0" w:afterAutospacing="0"/>
        <w:ind w:firstLine="708"/>
        <w:jc w:val="both"/>
        <w:rPr>
          <w:color w:val="000000"/>
          <w:sz w:val="28"/>
          <w:szCs w:val="28"/>
        </w:rPr>
      </w:pPr>
    </w:p>
    <w:p w:rsidR="00EE4EC0" w:rsidRDefault="00EE4EC0" w:rsidP="00285DF4">
      <w:pPr>
        <w:pStyle w:val="c2c25"/>
        <w:spacing w:before="0" w:beforeAutospacing="0" w:after="0" w:afterAutospacing="0"/>
        <w:ind w:firstLine="708"/>
        <w:jc w:val="both"/>
        <w:rPr>
          <w:color w:val="000000"/>
          <w:sz w:val="28"/>
          <w:szCs w:val="28"/>
        </w:rPr>
      </w:pPr>
    </w:p>
    <w:p w:rsidR="00EE4EC0" w:rsidRDefault="00EE4EC0" w:rsidP="00285DF4">
      <w:pPr>
        <w:pStyle w:val="c2c25"/>
        <w:spacing w:before="0" w:beforeAutospacing="0" w:after="0" w:afterAutospacing="0"/>
        <w:ind w:firstLine="708"/>
        <w:jc w:val="both"/>
        <w:rPr>
          <w:color w:val="000000"/>
          <w:sz w:val="28"/>
          <w:szCs w:val="28"/>
        </w:rPr>
      </w:pPr>
    </w:p>
    <w:p w:rsidR="00EE4EC0" w:rsidRDefault="00EE4EC0" w:rsidP="00285DF4">
      <w:pPr>
        <w:pStyle w:val="c2c25"/>
        <w:spacing w:before="0" w:beforeAutospacing="0" w:after="0" w:afterAutospacing="0"/>
        <w:ind w:firstLine="708"/>
        <w:jc w:val="both"/>
        <w:rPr>
          <w:color w:val="000000"/>
          <w:sz w:val="28"/>
          <w:szCs w:val="28"/>
        </w:rPr>
      </w:pPr>
    </w:p>
    <w:p w:rsidR="00EE4EC0" w:rsidRDefault="00EE4EC0" w:rsidP="00285DF4">
      <w:pPr>
        <w:pStyle w:val="c2c25"/>
        <w:spacing w:before="0" w:beforeAutospacing="0" w:after="0" w:afterAutospacing="0"/>
        <w:ind w:firstLine="708"/>
        <w:jc w:val="both"/>
        <w:rPr>
          <w:color w:val="000000"/>
          <w:sz w:val="28"/>
          <w:szCs w:val="28"/>
        </w:rPr>
      </w:pPr>
    </w:p>
    <w:p w:rsidR="00EE4EC0" w:rsidRDefault="00EE4EC0" w:rsidP="00285DF4">
      <w:pPr>
        <w:pStyle w:val="c2c25"/>
        <w:spacing w:before="0" w:beforeAutospacing="0" w:after="0" w:afterAutospacing="0"/>
        <w:ind w:firstLine="708"/>
        <w:jc w:val="both"/>
        <w:rPr>
          <w:color w:val="000000"/>
          <w:sz w:val="28"/>
          <w:szCs w:val="28"/>
        </w:rPr>
      </w:pPr>
    </w:p>
    <w:p w:rsidR="00EE4EC0" w:rsidRDefault="00EE4EC0" w:rsidP="00285DF4">
      <w:pPr>
        <w:pStyle w:val="c2c25"/>
        <w:spacing w:before="0" w:beforeAutospacing="0" w:after="0" w:afterAutospacing="0"/>
        <w:ind w:firstLine="708"/>
        <w:jc w:val="both"/>
        <w:rPr>
          <w:color w:val="000000"/>
          <w:sz w:val="28"/>
          <w:szCs w:val="28"/>
        </w:rPr>
      </w:pPr>
    </w:p>
    <w:p w:rsidR="00EE4EC0" w:rsidRDefault="00EE4EC0" w:rsidP="00285DF4">
      <w:pPr>
        <w:pStyle w:val="c2c25"/>
        <w:spacing w:before="0" w:beforeAutospacing="0" w:after="0" w:afterAutospacing="0"/>
        <w:ind w:firstLine="708"/>
        <w:jc w:val="both"/>
        <w:rPr>
          <w:color w:val="000000"/>
          <w:sz w:val="28"/>
          <w:szCs w:val="28"/>
        </w:rPr>
      </w:pPr>
    </w:p>
    <w:p w:rsidR="00EE4EC0" w:rsidRDefault="00EE4EC0" w:rsidP="00285DF4">
      <w:pPr>
        <w:pStyle w:val="c2c25"/>
        <w:spacing w:before="0" w:beforeAutospacing="0" w:after="0" w:afterAutospacing="0"/>
        <w:ind w:firstLine="708"/>
        <w:jc w:val="both"/>
        <w:rPr>
          <w:color w:val="000000"/>
          <w:sz w:val="28"/>
          <w:szCs w:val="28"/>
        </w:rPr>
      </w:pPr>
    </w:p>
    <w:p w:rsidR="00EE4EC0" w:rsidRDefault="00EE4EC0" w:rsidP="00285DF4">
      <w:pPr>
        <w:pStyle w:val="c2c25"/>
        <w:spacing w:before="0" w:beforeAutospacing="0" w:after="0" w:afterAutospacing="0"/>
        <w:ind w:firstLine="708"/>
        <w:jc w:val="both"/>
        <w:rPr>
          <w:color w:val="000000"/>
          <w:sz w:val="28"/>
          <w:szCs w:val="28"/>
        </w:rPr>
      </w:pPr>
    </w:p>
    <w:p w:rsidR="00EE4EC0" w:rsidRDefault="00EE4EC0" w:rsidP="00285DF4">
      <w:pPr>
        <w:pStyle w:val="c2c25"/>
        <w:spacing w:before="0" w:beforeAutospacing="0" w:after="0" w:afterAutospacing="0"/>
        <w:ind w:firstLine="708"/>
        <w:jc w:val="both"/>
        <w:rPr>
          <w:color w:val="000000"/>
          <w:sz w:val="28"/>
          <w:szCs w:val="28"/>
        </w:rPr>
      </w:pPr>
    </w:p>
    <w:p w:rsidR="00EE4EC0" w:rsidRDefault="00EE4EC0" w:rsidP="00285DF4">
      <w:pPr>
        <w:pStyle w:val="c2c25"/>
        <w:spacing w:before="0" w:beforeAutospacing="0" w:after="0" w:afterAutospacing="0"/>
        <w:ind w:firstLine="708"/>
        <w:jc w:val="both"/>
        <w:rPr>
          <w:color w:val="000000"/>
          <w:sz w:val="28"/>
          <w:szCs w:val="28"/>
        </w:rPr>
      </w:pPr>
    </w:p>
    <w:p w:rsidR="00EE4EC0" w:rsidRDefault="00EE4EC0" w:rsidP="00285DF4">
      <w:pPr>
        <w:pStyle w:val="c2c25"/>
        <w:spacing w:before="0" w:beforeAutospacing="0" w:after="0" w:afterAutospacing="0"/>
        <w:ind w:firstLine="708"/>
        <w:jc w:val="both"/>
        <w:rPr>
          <w:color w:val="000000"/>
          <w:sz w:val="28"/>
          <w:szCs w:val="28"/>
        </w:rPr>
      </w:pPr>
    </w:p>
    <w:p w:rsidR="00EE4EC0" w:rsidRDefault="00EE4EC0" w:rsidP="00285DF4">
      <w:pPr>
        <w:pStyle w:val="c2c25"/>
        <w:spacing w:before="0" w:beforeAutospacing="0" w:after="0" w:afterAutospacing="0"/>
        <w:ind w:firstLine="708"/>
        <w:jc w:val="both"/>
        <w:rPr>
          <w:color w:val="000000"/>
          <w:sz w:val="28"/>
          <w:szCs w:val="28"/>
        </w:rPr>
      </w:pPr>
    </w:p>
    <w:p w:rsidR="00EE4EC0" w:rsidRDefault="00EE4EC0" w:rsidP="00285DF4">
      <w:pPr>
        <w:pStyle w:val="c2c25"/>
        <w:spacing w:before="0" w:beforeAutospacing="0" w:after="0" w:afterAutospacing="0"/>
        <w:ind w:firstLine="708"/>
        <w:jc w:val="both"/>
        <w:rPr>
          <w:color w:val="000000"/>
          <w:sz w:val="28"/>
          <w:szCs w:val="28"/>
        </w:rPr>
      </w:pPr>
    </w:p>
    <w:p w:rsidR="00EE4EC0" w:rsidRDefault="00EE4EC0" w:rsidP="00285DF4">
      <w:pPr>
        <w:pStyle w:val="c2c25"/>
        <w:spacing w:before="0" w:beforeAutospacing="0" w:after="0" w:afterAutospacing="0"/>
        <w:ind w:firstLine="708"/>
        <w:jc w:val="both"/>
        <w:rPr>
          <w:color w:val="000000"/>
          <w:sz w:val="28"/>
          <w:szCs w:val="28"/>
        </w:rPr>
      </w:pPr>
    </w:p>
    <w:p w:rsidR="00EE4EC0" w:rsidRDefault="00EE4EC0" w:rsidP="00EE4EC0">
      <w:pPr>
        <w:pStyle w:val="c2c25"/>
        <w:spacing w:before="0" w:beforeAutospacing="0" w:after="0" w:afterAutospacing="0"/>
        <w:ind w:firstLine="708"/>
        <w:jc w:val="center"/>
        <w:rPr>
          <w:color w:val="000000"/>
          <w:sz w:val="28"/>
          <w:szCs w:val="28"/>
        </w:rPr>
      </w:pPr>
      <w:r>
        <w:rPr>
          <w:color w:val="000000"/>
          <w:sz w:val="28"/>
          <w:szCs w:val="28"/>
        </w:rPr>
        <w:t>Закаменск, 2020</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lastRenderedPageBreak/>
        <w:t>Виды самостоятельной работы студентов:</w:t>
      </w:r>
    </w:p>
    <w:p w:rsidR="000A495A" w:rsidRPr="00285DF4" w:rsidRDefault="000A495A" w:rsidP="00285DF4">
      <w:pPr>
        <w:pStyle w:val="c2c25"/>
        <w:spacing w:before="0" w:beforeAutospacing="0" w:after="0" w:afterAutospacing="0"/>
        <w:ind w:firstLine="708"/>
        <w:jc w:val="both"/>
        <w:rPr>
          <w:color w:val="000000"/>
          <w:sz w:val="28"/>
          <w:szCs w:val="28"/>
        </w:rPr>
      </w:pPr>
      <w:proofErr w:type="gramStart"/>
      <w:r w:rsidRPr="00285DF4">
        <w:rPr>
          <w:rStyle w:val="c22"/>
          <w:b/>
          <w:bCs/>
          <w:color w:val="000000"/>
          <w:sz w:val="28"/>
          <w:szCs w:val="28"/>
        </w:rPr>
        <w:t>Репродуктивная самостоятельная работа</w:t>
      </w:r>
      <w:r w:rsidRPr="00285DF4">
        <w:rPr>
          <w:color w:val="000000"/>
          <w:sz w:val="28"/>
          <w:szCs w:val="28"/>
        </w:rPr>
        <w:t> – самостоятельное прочтение, просмотр, конспектирование учебной литературы, прослушивание лекций, заучивание, пересказ, запоминание, Интернет – ресурсы, повторение учебного материала и др.</w:t>
      </w:r>
      <w:proofErr w:type="gramEnd"/>
    </w:p>
    <w:p w:rsidR="000A495A" w:rsidRPr="00285DF4" w:rsidRDefault="000A495A" w:rsidP="00285DF4">
      <w:pPr>
        <w:pStyle w:val="c2c25"/>
        <w:spacing w:before="0" w:beforeAutospacing="0" w:after="0" w:afterAutospacing="0"/>
        <w:ind w:firstLine="708"/>
        <w:jc w:val="both"/>
        <w:rPr>
          <w:color w:val="000000"/>
          <w:sz w:val="28"/>
          <w:szCs w:val="28"/>
        </w:rPr>
      </w:pPr>
      <w:r w:rsidRPr="00285DF4">
        <w:rPr>
          <w:rStyle w:val="c22"/>
          <w:b/>
          <w:bCs/>
          <w:color w:val="000000"/>
          <w:sz w:val="28"/>
          <w:szCs w:val="28"/>
        </w:rPr>
        <w:t>Познавательно – поисковая самостоятельная работа</w:t>
      </w:r>
      <w:r w:rsidRPr="00285DF4">
        <w:rPr>
          <w:color w:val="000000"/>
          <w:sz w:val="28"/>
          <w:szCs w:val="28"/>
        </w:rPr>
        <w:t> – подготовка сообщений, докладов, выступлений на семинарских и практических занятиях, подбор литературы по дисциплинарным проблемам, написание рефератов, контрольных, курсовых работ и др.</w:t>
      </w:r>
    </w:p>
    <w:p w:rsidR="000A495A" w:rsidRPr="00285DF4" w:rsidRDefault="000A495A" w:rsidP="00285DF4">
      <w:pPr>
        <w:pStyle w:val="c2c25"/>
        <w:spacing w:before="0" w:beforeAutospacing="0" w:after="0" w:afterAutospacing="0"/>
        <w:ind w:firstLine="708"/>
        <w:jc w:val="both"/>
        <w:rPr>
          <w:color w:val="000000"/>
          <w:sz w:val="28"/>
          <w:szCs w:val="28"/>
        </w:rPr>
      </w:pPr>
      <w:proofErr w:type="gramStart"/>
      <w:r w:rsidRPr="00285DF4">
        <w:rPr>
          <w:rStyle w:val="c22"/>
          <w:b/>
          <w:bCs/>
          <w:color w:val="000000"/>
          <w:sz w:val="28"/>
          <w:szCs w:val="28"/>
        </w:rPr>
        <w:t>Творческая самостоятельная работа</w:t>
      </w:r>
      <w:r w:rsidRPr="00285DF4">
        <w:rPr>
          <w:color w:val="000000"/>
          <w:sz w:val="28"/>
          <w:szCs w:val="28"/>
        </w:rPr>
        <w:t> - написание рефератов, научных статей, участие -  научно – исследовательской работе, подготовка дипломной работы  (проекта).</w:t>
      </w:r>
      <w:proofErr w:type="gramEnd"/>
      <w:r w:rsidRPr="00285DF4">
        <w:rPr>
          <w:color w:val="000000"/>
          <w:sz w:val="28"/>
          <w:szCs w:val="28"/>
        </w:rPr>
        <w:t xml:space="preserve"> Выполнение специальных заданий и др., участие в студенческой научной конференции.</w:t>
      </w:r>
    </w:p>
    <w:p w:rsidR="000A495A" w:rsidRPr="00285DF4" w:rsidRDefault="000A495A" w:rsidP="00285DF4">
      <w:pPr>
        <w:pStyle w:val="c2c21"/>
        <w:spacing w:before="0" w:beforeAutospacing="0" w:after="0" w:afterAutospacing="0"/>
        <w:ind w:firstLine="360"/>
        <w:jc w:val="both"/>
        <w:rPr>
          <w:color w:val="000000"/>
          <w:sz w:val="28"/>
          <w:szCs w:val="28"/>
        </w:rPr>
      </w:pPr>
      <w:r w:rsidRPr="00285DF4">
        <w:rPr>
          <w:color w:val="000000"/>
          <w:sz w:val="28"/>
          <w:szCs w:val="28"/>
        </w:rPr>
        <w:t>В результате выполнения самостоятельной работы студенты должны расширить свои знания по основным разделам модуля путем поиска, овладеть навыками сбора, обработки, анализа и систематизации информации.</w:t>
      </w:r>
    </w:p>
    <w:p w:rsidR="00EE4EC0" w:rsidRDefault="00EE4EC0" w:rsidP="00285DF4">
      <w:pPr>
        <w:pStyle w:val="c8c38c78"/>
        <w:spacing w:before="0" w:beforeAutospacing="0" w:after="0" w:afterAutospacing="0"/>
        <w:ind w:firstLine="284"/>
        <w:jc w:val="center"/>
        <w:rPr>
          <w:rStyle w:val="c3c1c22"/>
          <w:b/>
          <w:bCs/>
          <w:color w:val="000000"/>
          <w:sz w:val="28"/>
          <w:szCs w:val="28"/>
        </w:rPr>
      </w:pPr>
      <w:bookmarkStart w:id="0" w:name="h.1t3h5sf"/>
      <w:bookmarkEnd w:id="0"/>
    </w:p>
    <w:p w:rsidR="000A495A" w:rsidRDefault="000A495A" w:rsidP="00285DF4">
      <w:pPr>
        <w:pStyle w:val="c8c38c78"/>
        <w:spacing w:before="0" w:beforeAutospacing="0" w:after="0" w:afterAutospacing="0"/>
        <w:ind w:firstLine="284"/>
        <w:jc w:val="center"/>
        <w:rPr>
          <w:rStyle w:val="c3c1c22"/>
          <w:b/>
          <w:bCs/>
          <w:color w:val="000000"/>
          <w:sz w:val="28"/>
          <w:szCs w:val="28"/>
        </w:rPr>
      </w:pPr>
      <w:r w:rsidRPr="00285DF4">
        <w:rPr>
          <w:rStyle w:val="c3c1c22"/>
          <w:b/>
          <w:bCs/>
          <w:color w:val="000000"/>
          <w:sz w:val="28"/>
          <w:szCs w:val="28"/>
        </w:rPr>
        <w:t>Методические рекомендации по работе  с литературой</w:t>
      </w:r>
    </w:p>
    <w:p w:rsidR="00EE4EC0" w:rsidRPr="00285DF4" w:rsidRDefault="00EE4EC0" w:rsidP="00285DF4">
      <w:pPr>
        <w:pStyle w:val="c8c38c78"/>
        <w:spacing w:before="0" w:beforeAutospacing="0" w:after="0" w:afterAutospacing="0"/>
        <w:ind w:firstLine="284"/>
        <w:jc w:val="center"/>
        <w:rPr>
          <w:color w:val="000000"/>
          <w:sz w:val="28"/>
          <w:szCs w:val="28"/>
        </w:rPr>
      </w:pP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 xml:space="preserve">     Умение работать с литературой означает научиться </w:t>
      </w:r>
      <w:proofErr w:type="gramStart"/>
      <w:r w:rsidRPr="00285DF4">
        <w:rPr>
          <w:color w:val="000000"/>
          <w:sz w:val="28"/>
          <w:szCs w:val="28"/>
        </w:rPr>
        <w:t>осмысленно</w:t>
      </w:r>
      <w:proofErr w:type="gramEnd"/>
      <w:r w:rsidRPr="00285DF4">
        <w:rPr>
          <w:color w:val="000000"/>
          <w:sz w:val="28"/>
          <w:szCs w:val="28"/>
        </w:rPr>
        <w:t xml:space="preserve"> пользоваться источниками.</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Существует несколько методов работы с литературой.</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Один из них - самый известный -</w:t>
      </w:r>
      <w:r w:rsidRPr="00285DF4">
        <w:rPr>
          <w:rStyle w:val="apple-converted-space"/>
          <w:color w:val="000000"/>
          <w:sz w:val="28"/>
          <w:szCs w:val="28"/>
        </w:rPr>
        <w:t> </w:t>
      </w:r>
      <w:r w:rsidRPr="00285DF4">
        <w:rPr>
          <w:rStyle w:val="c60"/>
          <w:color w:val="000000"/>
          <w:sz w:val="28"/>
          <w:szCs w:val="28"/>
          <w:u w:val="single"/>
        </w:rPr>
        <w:t>метод повторения</w:t>
      </w:r>
      <w:r w:rsidRPr="00285DF4">
        <w:rPr>
          <w:color w:val="000000"/>
          <w:sz w:val="28"/>
          <w:szCs w:val="28"/>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Наиболее эффективный метод -</w:t>
      </w:r>
      <w:r w:rsidRPr="00285DF4">
        <w:rPr>
          <w:rStyle w:val="apple-converted-space"/>
          <w:color w:val="000000"/>
          <w:sz w:val="28"/>
          <w:szCs w:val="28"/>
        </w:rPr>
        <w:t> </w:t>
      </w:r>
      <w:r w:rsidRPr="00285DF4">
        <w:rPr>
          <w:rStyle w:val="c60"/>
          <w:color w:val="000000"/>
          <w:sz w:val="28"/>
          <w:szCs w:val="28"/>
          <w:u w:val="single"/>
        </w:rPr>
        <w:t>метод кодирования</w:t>
      </w:r>
      <w:r w:rsidRPr="00285DF4">
        <w:rPr>
          <w:color w:val="000000"/>
          <w:sz w:val="28"/>
          <w:szCs w:val="28"/>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285DF4">
        <w:rPr>
          <w:color w:val="000000"/>
          <w:sz w:val="28"/>
          <w:szCs w:val="28"/>
        </w:rPr>
        <w:t>известными</w:t>
      </w:r>
      <w:proofErr w:type="gramEnd"/>
      <w:r w:rsidRPr="00285DF4">
        <w:rPr>
          <w:color w:val="000000"/>
          <w:sz w:val="28"/>
          <w:szCs w:val="28"/>
        </w:rPr>
        <w:t>.</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 Для улучшения обработки информации очень важно устанавливать осмысленные связи, структурировать новые сведения.</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 Изучение научной учебной и иной литературы требует ведения рабочих записей.</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Форма записей может быть весьма разнообразной: простой или развернутый план, тезисы, цитаты, конспект.</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rStyle w:val="c22"/>
          <w:b/>
          <w:bCs/>
          <w:color w:val="000000"/>
          <w:sz w:val="28"/>
          <w:szCs w:val="28"/>
        </w:rPr>
        <w:t>План</w:t>
      </w:r>
      <w:r w:rsidRPr="00285DF4">
        <w:rPr>
          <w:color w:val="000000"/>
          <w:sz w:val="28"/>
          <w:szCs w:val="28"/>
        </w:rPr>
        <w:t>  - первооснова, каркас какой- либо письменной работы, определяющие последовательность изложения материала.</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Преимущество плана состоит в следующем.</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rStyle w:val="c26"/>
          <w:i/>
          <w:iCs/>
          <w:color w:val="000000"/>
          <w:sz w:val="28"/>
          <w:szCs w:val="28"/>
        </w:rPr>
        <w:t>Во-первых</w:t>
      </w:r>
      <w:r w:rsidRPr="00285DF4">
        <w:rPr>
          <w:color w:val="000000"/>
          <w:sz w:val="28"/>
          <w:szCs w:val="28"/>
        </w:rPr>
        <w:t>,  план позволяет наилучшим образом уяснить логику мысли автора, упрощает понимание главных моментов произведения.</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rStyle w:val="c26"/>
          <w:i/>
          <w:iCs/>
          <w:color w:val="000000"/>
          <w:sz w:val="28"/>
          <w:szCs w:val="28"/>
        </w:rPr>
        <w:t>Во-вторых</w:t>
      </w:r>
      <w:r w:rsidRPr="00285DF4">
        <w:rPr>
          <w:color w:val="000000"/>
          <w:sz w:val="28"/>
          <w:szCs w:val="28"/>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rStyle w:val="c26"/>
          <w:i/>
          <w:iCs/>
          <w:color w:val="000000"/>
          <w:sz w:val="28"/>
          <w:szCs w:val="28"/>
        </w:rPr>
        <w:t>В-третьих</w:t>
      </w:r>
      <w:r w:rsidRPr="00285DF4">
        <w:rPr>
          <w:color w:val="000000"/>
          <w:sz w:val="28"/>
          <w:szCs w:val="28"/>
        </w:rPr>
        <w:t xml:space="preserve">, план позволяет – при последующем возвращении к нему – быстрее обычного вспомнить </w:t>
      </w:r>
      <w:proofErr w:type="gramStart"/>
      <w:r w:rsidRPr="00285DF4">
        <w:rPr>
          <w:color w:val="000000"/>
          <w:sz w:val="28"/>
          <w:szCs w:val="28"/>
        </w:rPr>
        <w:t>прочитанное</w:t>
      </w:r>
      <w:proofErr w:type="gramEnd"/>
      <w:r w:rsidRPr="00285DF4">
        <w:rPr>
          <w:color w:val="000000"/>
          <w:sz w:val="28"/>
          <w:szCs w:val="28"/>
        </w:rPr>
        <w:t>.</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rStyle w:val="c26"/>
          <w:i/>
          <w:iCs/>
          <w:color w:val="000000"/>
          <w:sz w:val="28"/>
          <w:szCs w:val="28"/>
        </w:rPr>
        <w:t>В-четвертых</w:t>
      </w:r>
      <w:r w:rsidRPr="00285DF4">
        <w:rPr>
          <w:color w:val="000000"/>
          <w:sz w:val="28"/>
          <w:szCs w:val="28"/>
        </w:rPr>
        <w:t>, С помощью плана гораздо удобнее отыскивать в источнике  нужные места, факты, цитаты и т.д.</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rStyle w:val="c60"/>
          <w:color w:val="000000"/>
          <w:sz w:val="28"/>
          <w:szCs w:val="28"/>
          <w:u w:val="single"/>
        </w:rPr>
        <w:t>Выписки</w:t>
      </w:r>
      <w:r w:rsidRPr="00285DF4">
        <w:rPr>
          <w:color w:val="000000"/>
          <w:sz w:val="28"/>
          <w:szCs w:val="28"/>
        </w:rPr>
        <w:t> - небольшие фрагменты текста (неполные и полные предложения, отделы абзацы</w:t>
      </w:r>
      <w:proofErr w:type="gramStart"/>
      <w:r w:rsidRPr="00285DF4">
        <w:rPr>
          <w:color w:val="000000"/>
          <w:sz w:val="28"/>
          <w:szCs w:val="28"/>
        </w:rPr>
        <w:t xml:space="preserve"> ,</w:t>
      </w:r>
      <w:proofErr w:type="gramEnd"/>
      <w:r w:rsidRPr="00285DF4">
        <w:rPr>
          <w:color w:val="000000"/>
          <w:sz w:val="28"/>
          <w:szCs w:val="28"/>
        </w:rPr>
        <w:t xml:space="preserve"> а также дословные и близкие к дословным записи об излагаемых в нем фактах), содержащие в себе квинтэссенцию содержания прочитанного.</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85DF4">
        <w:rPr>
          <w:color w:val="000000"/>
          <w:sz w:val="28"/>
          <w:szCs w:val="28"/>
        </w:rPr>
        <w:t>даталогические</w:t>
      </w:r>
      <w:proofErr w:type="spellEnd"/>
      <w:r w:rsidRPr="00285DF4">
        <w:rPr>
          <w:color w:val="000000"/>
          <w:sz w:val="28"/>
          <w:szCs w:val="28"/>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285DF4">
        <w:rPr>
          <w:color w:val="000000"/>
          <w:sz w:val="28"/>
          <w:szCs w:val="28"/>
        </w:rPr>
        <w:t>дословному</w:t>
      </w:r>
      <w:proofErr w:type="gramEnd"/>
      <w:r w:rsidRPr="00285DF4">
        <w:rPr>
          <w:color w:val="000000"/>
          <w:sz w:val="28"/>
          <w:szCs w:val="28"/>
        </w:rPr>
        <w:t>.</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rStyle w:val="c60"/>
          <w:color w:val="000000"/>
          <w:sz w:val="28"/>
          <w:szCs w:val="28"/>
          <w:u w:val="single"/>
        </w:rPr>
        <w:t>Тезисы</w:t>
      </w:r>
      <w:r w:rsidRPr="00285DF4">
        <w:rPr>
          <w:color w:val="000000"/>
          <w:sz w:val="28"/>
          <w:szCs w:val="28"/>
        </w:rPr>
        <w:t> – сжатое изложение содержания изученного материала в утвердительной (реже опровергающей) форме.</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Отличие тезисов от обычных выписок состоит в следующем.</w:t>
      </w:r>
      <w:r w:rsidRPr="00285DF4">
        <w:rPr>
          <w:rStyle w:val="apple-converted-space"/>
          <w:color w:val="000000"/>
          <w:sz w:val="28"/>
          <w:szCs w:val="28"/>
        </w:rPr>
        <w:t> </w:t>
      </w:r>
      <w:r w:rsidRPr="00285DF4">
        <w:rPr>
          <w:rStyle w:val="c26"/>
          <w:i/>
          <w:iCs/>
          <w:color w:val="000000"/>
          <w:sz w:val="28"/>
          <w:szCs w:val="28"/>
        </w:rPr>
        <w:t>Во-первых</w:t>
      </w:r>
      <w:r w:rsidRPr="00285DF4">
        <w:rPr>
          <w:color w:val="000000"/>
          <w:sz w:val="28"/>
          <w:szCs w:val="28"/>
        </w:rPr>
        <w:t>, тезисам присуща значительно более высокая степень концентрации материала.  </w:t>
      </w:r>
      <w:r w:rsidRPr="00285DF4">
        <w:rPr>
          <w:rStyle w:val="c26"/>
          <w:i/>
          <w:iCs/>
          <w:color w:val="000000"/>
          <w:sz w:val="28"/>
          <w:szCs w:val="28"/>
        </w:rPr>
        <w:t>Во-вторых</w:t>
      </w:r>
      <w:r w:rsidRPr="00285DF4">
        <w:rPr>
          <w:color w:val="000000"/>
          <w:sz w:val="28"/>
          <w:szCs w:val="28"/>
        </w:rPr>
        <w:t>, в тезисах отмечается преобладание выводов над общими рассуждениями.</w:t>
      </w:r>
      <w:r w:rsidRPr="00285DF4">
        <w:rPr>
          <w:rStyle w:val="apple-converted-space"/>
          <w:color w:val="000000"/>
          <w:sz w:val="28"/>
          <w:szCs w:val="28"/>
        </w:rPr>
        <w:t> </w:t>
      </w:r>
      <w:r w:rsidRPr="00285DF4">
        <w:rPr>
          <w:rStyle w:val="c26"/>
          <w:i/>
          <w:iCs/>
          <w:color w:val="000000"/>
          <w:sz w:val="28"/>
          <w:szCs w:val="28"/>
        </w:rPr>
        <w:t>В-третьих</w:t>
      </w:r>
      <w:r w:rsidRPr="00285DF4">
        <w:rPr>
          <w:color w:val="000000"/>
          <w:sz w:val="28"/>
          <w:szCs w:val="28"/>
        </w:rPr>
        <w:t>, чаще всего тезисы записываются близко к оригинальному тексту, т.е. без использования прямого цитирования.</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rStyle w:val="c60"/>
          <w:color w:val="000000"/>
          <w:sz w:val="28"/>
          <w:szCs w:val="28"/>
          <w:u w:val="single"/>
        </w:rPr>
        <w:t>Аннотация</w:t>
      </w:r>
      <w:r w:rsidRPr="00285DF4">
        <w:rPr>
          <w:color w:val="000000"/>
          <w:sz w:val="28"/>
          <w:szCs w:val="28"/>
        </w:rPr>
        <w:t>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rStyle w:val="c60"/>
          <w:color w:val="000000"/>
          <w:sz w:val="28"/>
          <w:szCs w:val="28"/>
          <w:u w:val="single"/>
        </w:rPr>
        <w:t>Резюме</w:t>
      </w:r>
      <w:r w:rsidRPr="00285DF4">
        <w:rPr>
          <w:rStyle w:val="apple-converted-space"/>
          <w:color w:val="000000"/>
          <w:sz w:val="28"/>
          <w:szCs w:val="28"/>
          <w:u w:val="single"/>
        </w:rPr>
        <w:t> </w:t>
      </w:r>
      <w:r w:rsidRPr="00285DF4">
        <w:rPr>
          <w:color w:val="000000"/>
          <w:sz w:val="28"/>
          <w:szCs w:val="28"/>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w:t>
      </w:r>
      <w:r w:rsidRPr="00285DF4">
        <w:rPr>
          <w:color w:val="000000"/>
          <w:sz w:val="28"/>
          <w:szCs w:val="28"/>
        </w:rPr>
        <w:lastRenderedPageBreak/>
        <w:t xml:space="preserve">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285DF4">
        <w:rPr>
          <w:color w:val="000000"/>
          <w:sz w:val="28"/>
          <w:szCs w:val="28"/>
        </w:rPr>
        <w:t>всего</w:t>
      </w:r>
      <w:proofErr w:type="gramEnd"/>
      <w:r w:rsidRPr="00285DF4">
        <w:rPr>
          <w:color w:val="000000"/>
          <w:sz w:val="28"/>
          <w:szCs w:val="28"/>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rStyle w:val="c60"/>
          <w:color w:val="000000"/>
          <w:sz w:val="28"/>
          <w:szCs w:val="28"/>
          <w:u w:val="single"/>
        </w:rPr>
        <w:t>Конспект</w:t>
      </w:r>
      <w:r w:rsidRPr="00285DF4">
        <w:rPr>
          <w:color w:val="000000"/>
          <w:sz w:val="28"/>
          <w:szCs w:val="28"/>
        </w:rPr>
        <w:t>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EE4EC0" w:rsidRDefault="00EE4EC0" w:rsidP="00285DF4">
      <w:pPr>
        <w:pStyle w:val="c28c18c20"/>
        <w:spacing w:before="0" w:beforeAutospacing="0" w:after="0" w:afterAutospacing="0"/>
        <w:ind w:firstLine="720"/>
        <w:jc w:val="center"/>
        <w:rPr>
          <w:rStyle w:val="c3c1c22"/>
          <w:b/>
          <w:bCs/>
          <w:color w:val="000000"/>
          <w:sz w:val="28"/>
          <w:szCs w:val="28"/>
        </w:rPr>
      </w:pPr>
      <w:bookmarkStart w:id="1" w:name="h.4d34og8"/>
      <w:bookmarkEnd w:id="1"/>
    </w:p>
    <w:p w:rsidR="000A495A" w:rsidRDefault="000A495A" w:rsidP="00285DF4">
      <w:pPr>
        <w:pStyle w:val="c28c18c20"/>
        <w:spacing w:before="0" w:beforeAutospacing="0" w:after="0" w:afterAutospacing="0"/>
        <w:ind w:firstLine="720"/>
        <w:jc w:val="center"/>
        <w:rPr>
          <w:rStyle w:val="c24c22"/>
          <w:b/>
          <w:bCs/>
          <w:color w:val="000000"/>
          <w:sz w:val="28"/>
          <w:szCs w:val="28"/>
        </w:rPr>
      </w:pPr>
      <w:r w:rsidRPr="00285DF4">
        <w:rPr>
          <w:rStyle w:val="c3c1c22"/>
          <w:b/>
          <w:bCs/>
          <w:color w:val="000000"/>
          <w:sz w:val="28"/>
          <w:szCs w:val="28"/>
        </w:rPr>
        <w:t>Методические   рекомендации  по составлению</w:t>
      </w:r>
      <w:r w:rsidRPr="00285DF4">
        <w:rPr>
          <w:rStyle w:val="c24c22"/>
          <w:b/>
          <w:bCs/>
          <w:color w:val="000000"/>
          <w:sz w:val="28"/>
          <w:szCs w:val="28"/>
        </w:rPr>
        <w:t> конспекта:</w:t>
      </w:r>
    </w:p>
    <w:p w:rsidR="00EE4EC0" w:rsidRPr="00285DF4" w:rsidRDefault="00EE4EC0" w:rsidP="00285DF4">
      <w:pPr>
        <w:pStyle w:val="c28c18c20"/>
        <w:spacing w:before="0" w:beforeAutospacing="0" w:after="0" w:afterAutospacing="0"/>
        <w:ind w:firstLine="720"/>
        <w:jc w:val="center"/>
        <w:rPr>
          <w:color w:val="000000"/>
          <w:sz w:val="28"/>
          <w:szCs w:val="28"/>
        </w:rPr>
      </w:pPr>
    </w:p>
    <w:p w:rsidR="000A495A" w:rsidRPr="00285DF4" w:rsidRDefault="000A495A" w:rsidP="00285DF4">
      <w:pPr>
        <w:numPr>
          <w:ilvl w:val="0"/>
          <w:numId w:val="1"/>
        </w:numPr>
        <w:spacing w:after="0" w:line="240" w:lineRule="auto"/>
        <w:ind w:left="0"/>
        <w:jc w:val="both"/>
        <w:rPr>
          <w:rFonts w:ascii="Times New Roman" w:hAnsi="Times New Roman" w:cs="Times New Roman"/>
          <w:color w:val="000000"/>
          <w:sz w:val="28"/>
          <w:szCs w:val="28"/>
        </w:rPr>
      </w:pPr>
      <w:r w:rsidRPr="00285DF4">
        <w:rPr>
          <w:rStyle w:val="c24"/>
          <w:rFonts w:ascii="Times New Roman" w:hAnsi="Times New Roman" w:cs="Times New Roman"/>
          <w:color w:val="000000"/>
          <w:sz w:val="28"/>
          <w:szCs w:val="28"/>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0A495A" w:rsidRPr="00285DF4" w:rsidRDefault="000A495A" w:rsidP="00285DF4">
      <w:pPr>
        <w:numPr>
          <w:ilvl w:val="0"/>
          <w:numId w:val="1"/>
        </w:numPr>
        <w:spacing w:after="0" w:line="240" w:lineRule="auto"/>
        <w:ind w:left="0"/>
        <w:jc w:val="both"/>
        <w:rPr>
          <w:rFonts w:ascii="Times New Roman" w:hAnsi="Times New Roman" w:cs="Times New Roman"/>
          <w:color w:val="000000"/>
          <w:sz w:val="28"/>
          <w:szCs w:val="28"/>
        </w:rPr>
      </w:pPr>
      <w:r w:rsidRPr="00285DF4">
        <w:rPr>
          <w:rStyle w:val="c24"/>
          <w:rFonts w:ascii="Times New Roman" w:hAnsi="Times New Roman" w:cs="Times New Roman"/>
          <w:color w:val="000000"/>
          <w:sz w:val="28"/>
          <w:szCs w:val="28"/>
        </w:rPr>
        <w:t>Выделите главное, составьте план;</w:t>
      </w:r>
    </w:p>
    <w:p w:rsidR="000A495A" w:rsidRPr="00285DF4" w:rsidRDefault="000A495A" w:rsidP="00285DF4">
      <w:pPr>
        <w:numPr>
          <w:ilvl w:val="0"/>
          <w:numId w:val="1"/>
        </w:numPr>
        <w:spacing w:after="0" w:line="240" w:lineRule="auto"/>
        <w:ind w:left="0"/>
        <w:jc w:val="both"/>
        <w:rPr>
          <w:rFonts w:ascii="Times New Roman" w:hAnsi="Times New Roman" w:cs="Times New Roman"/>
          <w:color w:val="000000"/>
          <w:sz w:val="28"/>
          <w:szCs w:val="28"/>
        </w:rPr>
      </w:pPr>
      <w:r w:rsidRPr="00285DF4">
        <w:rPr>
          <w:rStyle w:val="c24"/>
          <w:rFonts w:ascii="Times New Roman" w:hAnsi="Times New Roman" w:cs="Times New Roman"/>
          <w:color w:val="000000"/>
          <w:sz w:val="28"/>
          <w:szCs w:val="28"/>
        </w:rPr>
        <w:t xml:space="preserve">Кратко сформулируйте </w:t>
      </w:r>
      <w:proofErr w:type="gramStart"/>
      <w:r w:rsidRPr="00285DF4">
        <w:rPr>
          <w:rStyle w:val="c24"/>
          <w:rFonts w:ascii="Times New Roman" w:hAnsi="Times New Roman" w:cs="Times New Roman"/>
          <w:color w:val="000000"/>
          <w:sz w:val="28"/>
          <w:szCs w:val="28"/>
        </w:rPr>
        <w:t>основные</w:t>
      </w:r>
      <w:proofErr w:type="gramEnd"/>
      <w:r w:rsidRPr="00285DF4">
        <w:rPr>
          <w:rStyle w:val="c24"/>
          <w:rFonts w:ascii="Times New Roman" w:hAnsi="Times New Roman" w:cs="Times New Roman"/>
          <w:color w:val="000000"/>
          <w:sz w:val="28"/>
          <w:szCs w:val="28"/>
        </w:rPr>
        <w:t xml:space="preserve"> положения текста, отметьте аргументацию автора;</w:t>
      </w:r>
    </w:p>
    <w:p w:rsidR="000A495A" w:rsidRPr="00285DF4" w:rsidRDefault="000A495A" w:rsidP="00285DF4">
      <w:pPr>
        <w:numPr>
          <w:ilvl w:val="0"/>
          <w:numId w:val="1"/>
        </w:numPr>
        <w:spacing w:after="0" w:line="240" w:lineRule="auto"/>
        <w:ind w:left="0"/>
        <w:jc w:val="both"/>
        <w:rPr>
          <w:rFonts w:ascii="Times New Roman" w:hAnsi="Times New Roman" w:cs="Times New Roman"/>
          <w:color w:val="000000"/>
          <w:sz w:val="28"/>
          <w:szCs w:val="28"/>
        </w:rPr>
      </w:pPr>
      <w:r w:rsidRPr="00285DF4">
        <w:rPr>
          <w:rStyle w:val="c24"/>
          <w:rFonts w:ascii="Times New Roman" w:hAnsi="Times New Roman" w:cs="Times New Roman"/>
          <w:color w:val="000000"/>
          <w:sz w:val="28"/>
          <w:szCs w:val="28"/>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0A495A" w:rsidRPr="00285DF4" w:rsidRDefault="000A495A" w:rsidP="00285DF4">
      <w:pPr>
        <w:numPr>
          <w:ilvl w:val="0"/>
          <w:numId w:val="1"/>
        </w:numPr>
        <w:spacing w:after="0" w:line="240" w:lineRule="auto"/>
        <w:ind w:left="0"/>
        <w:jc w:val="both"/>
        <w:rPr>
          <w:rFonts w:ascii="Times New Roman" w:hAnsi="Times New Roman" w:cs="Times New Roman"/>
          <w:color w:val="000000"/>
          <w:sz w:val="28"/>
          <w:szCs w:val="28"/>
        </w:rPr>
      </w:pPr>
      <w:r w:rsidRPr="00285DF4">
        <w:rPr>
          <w:rStyle w:val="c24"/>
          <w:rFonts w:ascii="Times New Roman" w:hAnsi="Times New Roman" w:cs="Times New Roman"/>
          <w:color w:val="000000"/>
          <w:sz w:val="28"/>
          <w:szCs w:val="28"/>
        </w:rPr>
        <w:t>Грамотно записывайте цитаты. Цитируя, учитывайте лаконичность, значимость мысли.</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rStyle w:val="c24"/>
          <w:color w:val="000000"/>
          <w:sz w:val="28"/>
          <w:szCs w:val="28"/>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4154C8" w:rsidRDefault="004154C8" w:rsidP="00285DF4">
      <w:pPr>
        <w:pStyle w:val="c8c25c38"/>
        <w:spacing w:before="0" w:beforeAutospacing="0" w:after="0" w:afterAutospacing="0"/>
        <w:ind w:firstLine="708"/>
        <w:jc w:val="center"/>
        <w:rPr>
          <w:rStyle w:val="c3c1c22"/>
          <w:b/>
          <w:bCs/>
          <w:color w:val="000000"/>
          <w:sz w:val="28"/>
          <w:szCs w:val="28"/>
        </w:rPr>
      </w:pPr>
      <w:bookmarkStart w:id="2" w:name="h.2s8eyo1"/>
      <w:bookmarkEnd w:id="2"/>
    </w:p>
    <w:p w:rsidR="000A495A" w:rsidRDefault="000A495A" w:rsidP="00285DF4">
      <w:pPr>
        <w:pStyle w:val="c8c25c38"/>
        <w:spacing w:before="0" w:beforeAutospacing="0" w:after="0" w:afterAutospacing="0"/>
        <w:ind w:firstLine="708"/>
        <w:jc w:val="center"/>
        <w:rPr>
          <w:rStyle w:val="c3c1c22"/>
          <w:b/>
          <w:bCs/>
          <w:color w:val="000000"/>
          <w:sz w:val="28"/>
          <w:szCs w:val="28"/>
        </w:rPr>
      </w:pPr>
      <w:r w:rsidRPr="00285DF4">
        <w:rPr>
          <w:rStyle w:val="c3c1c22"/>
          <w:b/>
          <w:bCs/>
          <w:color w:val="000000"/>
          <w:sz w:val="28"/>
          <w:szCs w:val="28"/>
        </w:rPr>
        <w:t>Методические рекомендации по подготовке доклада</w:t>
      </w:r>
      <w:r w:rsidR="00EE4EC0">
        <w:rPr>
          <w:rStyle w:val="c3c1c22"/>
          <w:b/>
          <w:bCs/>
          <w:color w:val="000000"/>
          <w:sz w:val="28"/>
          <w:szCs w:val="28"/>
        </w:rPr>
        <w:t>:</w:t>
      </w:r>
    </w:p>
    <w:p w:rsidR="00EE4EC0" w:rsidRDefault="00EE4EC0" w:rsidP="00285DF4">
      <w:pPr>
        <w:pStyle w:val="c8c25c38"/>
        <w:spacing w:before="0" w:beforeAutospacing="0" w:after="0" w:afterAutospacing="0"/>
        <w:ind w:firstLine="708"/>
        <w:jc w:val="center"/>
        <w:rPr>
          <w:rStyle w:val="c3c1c22"/>
          <w:b/>
          <w:bCs/>
          <w:color w:val="000000"/>
          <w:sz w:val="28"/>
          <w:szCs w:val="28"/>
        </w:rPr>
      </w:pP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rStyle w:val="c22"/>
          <w:b/>
          <w:bCs/>
          <w:color w:val="000000"/>
          <w:sz w:val="28"/>
          <w:szCs w:val="28"/>
        </w:rPr>
        <w:t>Доклад</w:t>
      </w:r>
      <w:r w:rsidRPr="00285DF4">
        <w:rPr>
          <w:rStyle w:val="apple-converted-space"/>
          <w:b/>
          <w:bCs/>
          <w:color w:val="000000"/>
          <w:sz w:val="28"/>
          <w:szCs w:val="28"/>
        </w:rPr>
        <w:t> </w:t>
      </w:r>
      <w:r w:rsidRPr="00285DF4">
        <w:rPr>
          <w:color w:val="000000"/>
          <w:sz w:val="28"/>
          <w:szCs w:val="28"/>
        </w:rPr>
        <w:t>– публичное сообщение, представляющее собой развёрнутое изложение определённой темы.</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rStyle w:val="c22"/>
          <w:b/>
          <w:bCs/>
          <w:color w:val="000000"/>
          <w:sz w:val="28"/>
          <w:szCs w:val="28"/>
        </w:rPr>
        <w:t>Этапы подготовки доклада:</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1. Определение цели доклада.</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2. Подбор необходимого материала, определяющего содержание доклада.</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3. Составление плана доклада, распределение собранного материала в необходимой логической последовательности.</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4. Общее знакомство с литературой и выделение среди источников главного.</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5. Уточнение плана, отбор материала к каждому пункту плана.</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lastRenderedPageBreak/>
        <w:t>6. Композиционное оформление доклада.</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7. Заучивание, запоминание текста доклада, подготовки тезисов выступления.</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8. Выступление с докладом.</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9. Обсуждение доклада.</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10. Оценивание доклада</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rStyle w:val="c22"/>
          <w:b/>
          <w:bCs/>
          <w:color w:val="000000"/>
          <w:sz w:val="28"/>
          <w:szCs w:val="28"/>
        </w:rPr>
        <w:t>Композиционное оформление доклада</w:t>
      </w:r>
      <w:r w:rsidRPr="00285DF4">
        <w:rPr>
          <w:rStyle w:val="apple-converted-space"/>
          <w:b/>
          <w:bCs/>
          <w:color w:val="000000"/>
          <w:sz w:val="28"/>
          <w:szCs w:val="28"/>
        </w:rPr>
        <w:t> </w:t>
      </w:r>
      <w:r w:rsidRPr="00285DF4">
        <w:rPr>
          <w:color w:val="000000"/>
          <w:sz w:val="28"/>
          <w:szCs w:val="28"/>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285DF4">
        <w:rPr>
          <w:color w:val="000000"/>
          <w:sz w:val="28"/>
          <w:szCs w:val="28"/>
        </w:rPr>
        <w:t>е(</w:t>
      </w:r>
      <w:proofErr w:type="gramEnd"/>
      <w:r w:rsidRPr="00285DF4">
        <w:rPr>
          <w:color w:val="000000"/>
          <w:sz w:val="28"/>
          <w:szCs w:val="28"/>
        </w:rPr>
        <w:t>опровержение), заключение.</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rStyle w:val="c22"/>
          <w:b/>
          <w:bCs/>
          <w:color w:val="000000"/>
          <w:sz w:val="28"/>
          <w:szCs w:val="28"/>
        </w:rPr>
        <w:t>Вступление</w:t>
      </w:r>
      <w:r w:rsidRPr="00285DF4">
        <w:rPr>
          <w:rStyle w:val="apple-converted-space"/>
          <w:b/>
          <w:bCs/>
          <w:color w:val="000000"/>
          <w:sz w:val="28"/>
          <w:szCs w:val="28"/>
        </w:rPr>
        <w:t> </w:t>
      </w:r>
      <w:r w:rsidRPr="00285DF4">
        <w:rPr>
          <w:color w:val="000000"/>
          <w:sz w:val="28"/>
          <w:szCs w:val="28"/>
        </w:rPr>
        <w:t>помогает обеспечить успех выступления по любой тематике.</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Вступление должно содержать:</w:t>
      </w:r>
    </w:p>
    <w:p w:rsidR="000A495A" w:rsidRPr="00285DF4" w:rsidRDefault="000A495A" w:rsidP="00285DF4">
      <w:pPr>
        <w:numPr>
          <w:ilvl w:val="0"/>
          <w:numId w:val="2"/>
        </w:numPr>
        <w:spacing w:after="0" w:line="240" w:lineRule="auto"/>
        <w:ind w:left="0"/>
        <w:jc w:val="both"/>
        <w:rPr>
          <w:rFonts w:ascii="Times New Roman" w:hAnsi="Times New Roman" w:cs="Times New Roman"/>
          <w:color w:val="000000"/>
          <w:sz w:val="28"/>
          <w:szCs w:val="28"/>
        </w:rPr>
      </w:pPr>
      <w:r w:rsidRPr="00285DF4">
        <w:rPr>
          <w:rStyle w:val="c3c1"/>
          <w:rFonts w:ascii="Times New Roman" w:hAnsi="Times New Roman" w:cs="Times New Roman"/>
          <w:color w:val="000000"/>
          <w:sz w:val="28"/>
          <w:szCs w:val="28"/>
        </w:rPr>
        <w:t>название доклада;</w:t>
      </w:r>
    </w:p>
    <w:p w:rsidR="000A495A" w:rsidRPr="00285DF4" w:rsidRDefault="000A495A" w:rsidP="00285DF4">
      <w:pPr>
        <w:numPr>
          <w:ilvl w:val="0"/>
          <w:numId w:val="3"/>
        </w:numPr>
        <w:spacing w:after="0" w:line="240" w:lineRule="auto"/>
        <w:ind w:left="0" w:firstLine="708"/>
        <w:jc w:val="both"/>
        <w:rPr>
          <w:rFonts w:ascii="Times New Roman" w:hAnsi="Times New Roman" w:cs="Times New Roman"/>
          <w:color w:val="000000"/>
          <w:sz w:val="28"/>
          <w:szCs w:val="28"/>
        </w:rPr>
      </w:pPr>
      <w:r w:rsidRPr="00285DF4">
        <w:rPr>
          <w:rStyle w:val="c3c1"/>
          <w:rFonts w:ascii="Times New Roman" w:hAnsi="Times New Roman" w:cs="Times New Roman"/>
          <w:color w:val="000000"/>
          <w:sz w:val="28"/>
          <w:szCs w:val="28"/>
        </w:rPr>
        <w:t>сообщение основной идеи;</w:t>
      </w:r>
    </w:p>
    <w:p w:rsidR="000A495A" w:rsidRPr="00285DF4" w:rsidRDefault="000A495A" w:rsidP="00285DF4">
      <w:pPr>
        <w:numPr>
          <w:ilvl w:val="0"/>
          <w:numId w:val="3"/>
        </w:numPr>
        <w:spacing w:after="0" w:line="240" w:lineRule="auto"/>
        <w:ind w:left="0" w:firstLine="708"/>
        <w:jc w:val="both"/>
        <w:rPr>
          <w:rFonts w:ascii="Times New Roman" w:hAnsi="Times New Roman" w:cs="Times New Roman"/>
          <w:color w:val="000000"/>
          <w:sz w:val="28"/>
          <w:szCs w:val="28"/>
        </w:rPr>
      </w:pPr>
      <w:r w:rsidRPr="00285DF4">
        <w:rPr>
          <w:rStyle w:val="c3c1"/>
          <w:rFonts w:ascii="Times New Roman" w:hAnsi="Times New Roman" w:cs="Times New Roman"/>
          <w:color w:val="000000"/>
          <w:sz w:val="28"/>
          <w:szCs w:val="28"/>
        </w:rPr>
        <w:t>современную оценку предмета изложения;</w:t>
      </w:r>
    </w:p>
    <w:p w:rsidR="000A495A" w:rsidRPr="00285DF4" w:rsidRDefault="000A495A" w:rsidP="00285DF4">
      <w:pPr>
        <w:numPr>
          <w:ilvl w:val="0"/>
          <w:numId w:val="3"/>
        </w:numPr>
        <w:spacing w:after="0" w:line="240" w:lineRule="auto"/>
        <w:ind w:left="0" w:firstLine="708"/>
        <w:jc w:val="both"/>
        <w:rPr>
          <w:rFonts w:ascii="Times New Roman" w:hAnsi="Times New Roman" w:cs="Times New Roman"/>
          <w:color w:val="000000"/>
          <w:sz w:val="28"/>
          <w:szCs w:val="28"/>
        </w:rPr>
      </w:pPr>
      <w:r w:rsidRPr="00285DF4">
        <w:rPr>
          <w:rStyle w:val="c3c1"/>
          <w:rFonts w:ascii="Times New Roman" w:hAnsi="Times New Roman" w:cs="Times New Roman"/>
          <w:color w:val="000000"/>
          <w:sz w:val="28"/>
          <w:szCs w:val="28"/>
        </w:rPr>
        <w:t>краткое перечисление рассматриваемых вопросов;</w:t>
      </w:r>
    </w:p>
    <w:p w:rsidR="000A495A" w:rsidRPr="00285DF4" w:rsidRDefault="000A495A" w:rsidP="00285DF4">
      <w:pPr>
        <w:numPr>
          <w:ilvl w:val="0"/>
          <w:numId w:val="3"/>
        </w:numPr>
        <w:spacing w:after="0" w:line="240" w:lineRule="auto"/>
        <w:ind w:left="0" w:firstLine="708"/>
        <w:jc w:val="both"/>
        <w:rPr>
          <w:rFonts w:ascii="Times New Roman" w:hAnsi="Times New Roman" w:cs="Times New Roman"/>
          <w:color w:val="000000"/>
          <w:sz w:val="28"/>
          <w:szCs w:val="28"/>
        </w:rPr>
      </w:pPr>
      <w:r w:rsidRPr="00285DF4">
        <w:rPr>
          <w:rStyle w:val="c3c1"/>
          <w:rFonts w:ascii="Times New Roman" w:hAnsi="Times New Roman" w:cs="Times New Roman"/>
          <w:color w:val="000000"/>
          <w:sz w:val="28"/>
          <w:szCs w:val="28"/>
        </w:rPr>
        <w:t>интересную для слушателей форму изложения;</w:t>
      </w:r>
    </w:p>
    <w:p w:rsidR="000A495A" w:rsidRPr="00285DF4" w:rsidRDefault="000A495A" w:rsidP="00285DF4">
      <w:pPr>
        <w:numPr>
          <w:ilvl w:val="0"/>
          <w:numId w:val="3"/>
        </w:numPr>
        <w:spacing w:after="0" w:line="240" w:lineRule="auto"/>
        <w:ind w:left="0" w:firstLine="708"/>
        <w:jc w:val="both"/>
        <w:rPr>
          <w:rFonts w:ascii="Times New Roman" w:hAnsi="Times New Roman" w:cs="Times New Roman"/>
          <w:color w:val="000000"/>
          <w:sz w:val="28"/>
          <w:szCs w:val="28"/>
        </w:rPr>
      </w:pPr>
      <w:r w:rsidRPr="00285DF4">
        <w:rPr>
          <w:rStyle w:val="c3c1"/>
          <w:rFonts w:ascii="Times New Roman" w:hAnsi="Times New Roman" w:cs="Times New Roman"/>
          <w:color w:val="000000"/>
          <w:sz w:val="28"/>
          <w:szCs w:val="28"/>
        </w:rPr>
        <w:t>акцентирование оригинальности подхода.</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Выступление состоит из следующих частей:</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rStyle w:val="c22"/>
          <w:b/>
          <w:bCs/>
          <w:color w:val="000000"/>
          <w:sz w:val="28"/>
          <w:szCs w:val="28"/>
        </w:rPr>
        <w:t>Основная часть,</w:t>
      </w:r>
      <w:r w:rsidRPr="00285DF4">
        <w:rPr>
          <w:rStyle w:val="apple-converted-space"/>
          <w:b/>
          <w:bCs/>
          <w:color w:val="000000"/>
          <w:sz w:val="28"/>
          <w:szCs w:val="28"/>
        </w:rPr>
        <w:t> </w:t>
      </w:r>
      <w:r w:rsidRPr="00285DF4">
        <w:rPr>
          <w:color w:val="000000"/>
          <w:sz w:val="28"/>
          <w:szCs w:val="28"/>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rStyle w:val="c22"/>
          <w:b/>
          <w:bCs/>
          <w:color w:val="000000"/>
          <w:sz w:val="28"/>
          <w:szCs w:val="28"/>
        </w:rPr>
        <w:t>Заключение</w:t>
      </w:r>
      <w:r w:rsidRPr="00285DF4">
        <w:rPr>
          <w:rStyle w:val="apple-converted-space"/>
          <w:b/>
          <w:bCs/>
          <w:color w:val="000000"/>
          <w:sz w:val="28"/>
          <w:szCs w:val="28"/>
        </w:rPr>
        <w:t> </w:t>
      </w:r>
      <w:r w:rsidRPr="00285DF4">
        <w:rPr>
          <w:color w:val="000000"/>
          <w:sz w:val="28"/>
          <w:szCs w:val="28"/>
        </w:rPr>
        <w:t>- это чёткое обобщение и краткие выводы по излагаемой теме.</w:t>
      </w:r>
    </w:p>
    <w:p w:rsidR="004154C8" w:rsidRDefault="004154C8" w:rsidP="00285DF4">
      <w:pPr>
        <w:pStyle w:val="c15"/>
        <w:spacing w:before="0" w:beforeAutospacing="0" w:after="0" w:afterAutospacing="0"/>
        <w:jc w:val="center"/>
        <w:rPr>
          <w:rStyle w:val="c3c1c22"/>
          <w:b/>
          <w:bCs/>
          <w:color w:val="000000"/>
          <w:sz w:val="28"/>
          <w:szCs w:val="28"/>
        </w:rPr>
      </w:pPr>
      <w:bookmarkStart w:id="3" w:name="h.17dp8vu"/>
      <w:bookmarkEnd w:id="3"/>
    </w:p>
    <w:p w:rsidR="000A495A" w:rsidRDefault="000A495A" w:rsidP="00285DF4">
      <w:pPr>
        <w:pStyle w:val="c15"/>
        <w:spacing w:before="0" w:beforeAutospacing="0" w:after="0" w:afterAutospacing="0"/>
        <w:jc w:val="center"/>
        <w:rPr>
          <w:rStyle w:val="c3c1c22"/>
          <w:b/>
          <w:bCs/>
          <w:color w:val="000000"/>
          <w:sz w:val="28"/>
          <w:szCs w:val="28"/>
        </w:rPr>
      </w:pPr>
      <w:r w:rsidRPr="00285DF4">
        <w:rPr>
          <w:rStyle w:val="c3c1c22"/>
          <w:b/>
          <w:bCs/>
          <w:color w:val="000000"/>
          <w:sz w:val="28"/>
          <w:szCs w:val="28"/>
        </w:rPr>
        <w:t>Методические рекомендации по подготовке сообщения</w:t>
      </w:r>
      <w:r w:rsidR="008D0B8F">
        <w:rPr>
          <w:rStyle w:val="c3c1c22"/>
          <w:b/>
          <w:bCs/>
          <w:color w:val="000000"/>
          <w:sz w:val="28"/>
          <w:szCs w:val="28"/>
        </w:rPr>
        <w:t>:</w:t>
      </w:r>
    </w:p>
    <w:p w:rsidR="008D0B8F" w:rsidRDefault="008D0B8F" w:rsidP="00285DF4">
      <w:pPr>
        <w:pStyle w:val="c15"/>
        <w:spacing w:before="0" w:beforeAutospacing="0" w:after="0" w:afterAutospacing="0"/>
        <w:jc w:val="center"/>
        <w:rPr>
          <w:rStyle w:val="c3c1c22"/>
          <w:b/>
          <w:bCs/>
          <w:color w:val="000000"/>
          <w:sz w:val="28"/>
          <w:szCs w:val="28"/>
        </w:rPr>
      </w:pPr>
    </w:p>
    <w:p w:rsidR="000A495A" w:rsidRPr="00285DF4" w:rsidRDefault="000A495A" w:rsidP="00285DF4">
      <w:pPr>
        <w:pStyle w:val="c0c20"/>
        <w:spacing w:before="0" w:beforeAutospacing="0" w:after="0" w:afterAutospacing="0"/>
        <w:ind w:firstLine="720"/>
        <w:jc w:val="both"/>
        <w:rPr>
          <w:color w:val="000000"/>
          <w:sz w:val="28"/>
          <w:szCs w:val="28"/>
        </w:rPr>
      </w:pPr>
      <w:r w:rsidRPr="00285DF4">
        <w:rPr>
          <w:rStyle w:val="c3c1"/>
          <w:color w:val="000000"/>
          <w:sz w:val="28"/>
          <w:szCs w:val="28"/>
        </w:rPr>
        <w:t>Регламент устного публичного выступления – не более 10 минут.</w:t>
      </w:r>
    </w:p>
    <w:p w:rsidR="000A495A" w:rsidRPr="00285DF4" w:rsidRDefault="000A495A" w:rsidP="00285DF4">
      <w:pPr>
        <w:pStyle w:val="c0c20"/>
        <w:spacing w:before="0" w:beforeAutospacing="0" w:after="0" w:afterAutospacing="0"/>
        <w:ind w:firstLine="720"/>
        <w:jc w:val="both"/>
        <w:rPr>
          <w:color w:val="000000"/>
          <w:sz w:val="28"/>
          <w:szCs w:val="28"/>
        </w:rPr>
      </w:pPr>
      <w:r w:rsidRPr="00285DF4">
        <w:rPr>
          <w:rStyle w:val="c3c1"/>
          <w:color w:val="000000"/>
          <w:sz w:val="28"/>
          <w:szCs w:val="28"/>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0A495A" w:rsidRPr="00285DF4" w:rsidRDefault="000A495A" w:rsidP="00285DF4">
      <w:pPr>
        <w:pStyle w:val="c0c20"/>
        <w:spacing w:before="0" w:beforeAutospacing="0" w:after="0" w:afterAutospacing="0"/>
        <w:ind w:firstLine="720"/>
        <w:jc w:val="both"/>
        <w:rPr>
          <w:color w:val="000000"/>
          <w:sz w:val="28"/>
          <w:szCs w:val="28"/>
        </w:rPr>
      </w:pPr>
      <w:r w:rsidRPr="00285DF4">
        <w:rPr>
          <w:rStyle w:val="c3c1"/>
          <w:color w:val="000000"/>
          <w:sz w:val="28"/>
          <w:szCs w:val="28"/>
        </w:rPr>
        <w:t>Любое устное выступление должно удовлетворять</w:t>
      </w:r>
      <w:r w:rsidRPr="00285DF4">
        <w:rPr>
          <w:rStyle w:val="apple-converted-space"/>
          <w:color w:val="000000"/>
          <w:sz w:val="28"/>
          <w:szCs w:val="28"/>
        </w:rPr>
        <w:t> </w:t>
      </w:r>
      <w:r w:rsidRPr="00285DF4">
        <w:rPr>
          <w:rStyle w:val="c3c1c26"/>
          <w:i/>
          <w:iCs/>
          <w:color w:val="000000"/>
          <w:sz w:val="28"/>
          <w:szCs w:val="28"/>
        </w:rPr>
        <w:t>трем основным критериям</w:t>
      </w:r>
      <w:r w:rsidRPr="00285DF4">
        <w:rPr>
          <w:rStyle w:val="c3c1"/>
          <w:color w:val="000000"/>
          <w:sz w:val="28"/>
          <w:szCs w:val="28"/>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0A495A" w:rsidRPr="00285DF4" w:rsidRDefault="000A495A" w:rsidP="00285DF4">
      <w:pPr>
        <w:pStyle w:val="c0c25"/>
        <w:spacing w:before="0" w:beforeAutospacing="0" w:after="0" w:afterAutospacing="0"/>
        <w:ind w:firstLine="708"/>
        <w:jc w:val="both"/>
        <w:rPr>
          <w:color w:val="000000"/>
          <w:sz w:val="28"/>
          <w:szCs w:val="28"/>
        </w:rPr>
      </w:pPr>
      <w:r w:rsidRPr="00285DF4">
        <w:rPr>
          <w:rStyle w:val="c3c1"/>
          <w:color w:val="000000"/>
          <w:sz w:val="28"/>
          <w:szCs w:val="28"/>
        </w:rPr>
        <w:t xml:space="preserve">Работу по подготовке устного выступления можно разделить на два основных этапа: </w:t>
      </w:r>
      <w:proofErr w:type="spellStart"/>
      <w:r w:rsidRPr="00285DF4">
        <w:rPr>
          <w:rStyle w:val="c3c1"/>
          <w:color w:val="000000"/>
          <w:sz w:val="28"/>
          <w:szCs w:val="28"/>
        </w:rPr>
        <w:t>докоммуникативный</w:t>
      </w:r>
      <w:proofErr w:type="spellEnd"/>
      <w:r w:rsidRPr="00285DF4">
        <w:rPr>
          <w:rStyle w:val="c3c1"/>
          <w:color w:val="000000"/>
          <w:sz w:val="28"/>
          <w:szCs w:val="28"/>
        </w:rPr>
        <w:t xml:space="preserve"> этап (подготовка выступления) и коммуникативный этап (взаимодействие с аудиторией).</w:t>
      </w:r>
    </w:p>
    <w:p w:rsidR="000A495A" w:rsidRPr="00285DF4" w:rsidRDefault="000A495A" w:rsidP="00285DF4">
      <w:pPr>
        <w:pStyle w:val="c0c20"/>
        <w:spacing w:before="0" w:beforeAutospacing="0" w:after="0" w:afterAutospacing="0"/>
        <w:ind w:firstLine="720"/>
        <w:jc w:val="both"/>
        <w:rPr>
          <w:color w:val="000000"/>
          <w:sz w:val="28"/>
          <w:szCs w:val="28"/>
        </w:rPr>
      </w:pPr>
      <w:r w:rsidRPr="00285DF4">
        <w:rPr>
          <w:rStyle w:val="c3c1"/>
          <w:color w:val="000000"/>
          <w:sz w:val="28"/>
          <w:szCs w:val="28"/>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Тема выступления не должна быть перегруженной, нельзя "объять </w:t>
      </w:r>
      <w:proofErr w:type="gramStart"/>
      <w:r w:rsidRPr="00285DF4">
        <w:rPr>
          <w:rStyle w:val="c3c1"/>
          <w:color w:val="000000"/>
          <w:sz w:val="28"/>
          <w:szCs w:val="28"/>
        </w:rPr>
        <w:t>необъятное</w:t>
      </w:r>
      <w:proofErr w:type="gramEnd"/>
      <w:r w:rsidRPr="00285DF4">
        <w:rPr>
          <w:rStyle w:val="c3c1"/>
          <w:color w:val="000000"/>
          <w:sz w:val="28"/>
          <w:szCs w:val="28"/>
        </w:rPr>
        <w:t>",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w:t>
      </w:r>
    </w:p>
    <w:p w:rsidR="000A495A" w:rsidRPr="00285DF4" w:rsidRDefault="000A495A" w:rsidP="00285DF4">
      <w:pPr>
        <w:pStyle w:val="c0c25"/>
        <w:spacing w:before="0" w:beforeAutospacing="0" w:after="0" w:afterAutospacing="0"/>
        <w:ind w:firstLine="708"/>
        <w:jc w:val="both"/>
        <w:rPr>
          <w:color w:val="000000"/>
          <w:sz w:val="28"/>
          <w:szCs w:val="28"/>
        </w:rPr>
      </w:pPr>
      <w:r w:rsidRPr="00285DF4">
        <w:rPr>
          <w:rStyle w:val="c3c1"/>
          <w:color w:val="000000"/>
          <w:sz w:val="28"/>
          <w:szCs w:val="28"/>
        </w:rPr>
        <w:t>Само выступление должно состоять из трех частей – вступления (10-15% общего времени), основной части (60-70%) и заключения (20-25%).</w:t>
      </w:r>
    </w:p>
    <w:p w:rsidR="000A495A" w:rsidRPr="00285DF4" w:rsidRDefault="000A495A" w:rsidP="00285DF4">
      <w:pPr>
        <w:pStyle w:val="c0c25"/>
        <w:spacing w:before="0" w:beforeAutospacing="0" w:after="0" w:afterAutospacing="0"/>
        <w:ind w:firstLine="708"/>
        <w:jc w:val="both"/>
        <w:rPr>
          <w:color w:val="000000"/>
          <w:sz w:val="28"/>
          <w:szCs w:val="28"/>
        </w:rPr>
      </w:pPr>
      <w:r w:rsidRPr="00285DF4">
        <w:rPr>
          <w:rStyle w:val="c3c1c60"/>
          <w:color w:val="000000"/>
          <w:sz w:val="28"/>
          <w:szCs w:val="28"/>
          <w:u w:val="single"/>
        </w:rPr>
        <w:t>Вступление</w:t>
      </w:r>
      <w:r w:rsidRPr="00285DF4">
        <w:rPr>
          <w:rStyle w:val="c3c1"/>
          <w:color w:val="000000"/>
          <w:sz w:val="28"/>
          <w:szCs w:val="28"/>
        </w:rPr>
        <w:t> включает в себя представление авторов (фамилия, имя отчество, при необходимости место учебы/работы, статус), название доклада, расшифровку подзаголовка с целью точного определения содержания выступления, четкое определение стержневой идеи. Стержневая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0A495A" w:rsidRPr="00285DF4" w:rsidRDefault="000A495A" w:rsidP="00285DF4">
      <w:pPr>
        <w:pStyle w:val="c0c21"/>
        <w:spacing w:before="0" w:beforeAutospacing="0" w:after="0" w:afterAutospacing="0"/>
        <w:ind w:firstLine="360"/>
        <w:jc w:val="both"/>
        <w:rPr>
          <w:color w:val="000000"/>
          <w:sz w:val="28"/>
          <w:szCs w:val="28"/>
        </w:rPr>
      </w:pPr>
      <w:r w:rsidRPr="00285DF4">
        <w:rPr>
          <w:rStyle w:val="c3c1"/>
          <w:color w:val="000000"/>
          <w:sz w:val="28"/>
          <w:szCs w:val="28"/>
        </w:rPr>
        <w:t>Требования к основному тезису выступления:</w:t>
      </w:r>
    </w:p>
    <w:p w:rsidR="000A495A" w:rsidRPr="00285DF4" w:rsidRDefault="000A495A" w:rsidP="00285DF4">
      <w:pPr>
        <w:numPr>
          <w:ilvl w:val="0"/>
          <w:numId w:val="4"/>
        </w:numPr>
        <w:spacing w:after="0" w:line="240" w:lineRule="auto"/>
        <w:ind w:left="0"/>
        <w:jc w:val="both"/>
        <w:rPr>
          <w:rFonts w:ascii="Times New Roman" w:hAnsi="Times New Roman" w:cs="Times New Roman"/>
          <w:color w:val="000000"/>
          <w:sz w:val="28"/>
          <w:szCs w:val="28"/>
        </w:rPr>
      </w:pPr>
      <w:r w:rsidRPr="00285DF4">
        <w:rPr>
          <w:rStyle w:val="c3c1"/>
          <w:rFonts w:ascii="Times New Roman" w:hAnsi="Times New Roman" w:cs="Times New Roman"/>
          <w:color w:val="000000"/>
          <w:sz w:val="28"/>
          <w:szCs w:val="28"/>
        </w:rPr>
        <w:t>фраза должна утверждать главную мысль и соответствовать цели выступления;</w:t>
      </w:r>
    </w:p>
    <w:p w:rsidR="000A495A" w:rsidRPr="00285DF4" w:rsidRDefault="000A495A" w:rsidP="00285DF4">
      <w:pPr>
        <w:numPr>
          <w:ilvl w:val="0"/>
          <w:numId w:val="4"/>
        </w:numPr>
        <w:spacing w:after="0" w:line="240" w:lineRule="auto"/>
        <w:ind w:left="0"/>
        <w:jc w:val="both"/>
        <w:rPr>
          <w:rFonts w:ascii="Times New Roman" w:hAnsi="Times New Roman" w:cs="Times New Roman"/>
          <w:color w:val="000000"/>
          <w:sz w:val="28"/>
          <w:szCs w:val="28"/>
        </w:rPr>
      </w:pPr>
      <w:r w:rsidRPr="00285DF4">
        <w:rPr>
          <w:rStyle w:val="c3c1"/>
          <w:rFonts w:ascii="Times New Roman" w:hAnsi="Times New Roman" w:cs="Times New Roman"/>
          <w:color w:val="000000"/>
          <w:sz w:val="28"/>
          <w:szCs w:val="28"/>
        </w:rPr>
        <w:t>суждение должно быть кратким, ясным, легко удерживаться в кратковременной памяти;</w:t>
      </w:r>
    </w:p>
    <w:p w:rsidR="000A495A" w:rsidRPr="00285DF4" w:rsidRDefault="000A495A" w:rsidP="00285DF4">
      <w:pPr>
        <w:numPr>
          <w:ilvl w:val="0"/>
          <w:numId w:val="4"/>
        </w:numPr>
        <w:spacing w:after="0" w:line="240" w:lineRule="auto"/>
        <w:ind w:left="0"/>
        <w:jc w:val="both"/>
        <w:rPr>
          <w:rFonts w:ascii="Times New Roman" w:hAnsi="Times New Roman" w:cs="Times New Roman"/>
          <w:color w:val="000000"/>
          <w:sz w:val="28"/>
          <w:szCs w:val="28"/>
        </w:rPr>
      </w:pPr>
      <w:r w:rsidRPr="00285DF4">
        <w:rPr>
          <w:rStyle w:val="c3c1"/>
          <w:rFonts w:ascii="Times New Roman" w:hAnsi="Times New Roman" w:cs="Times New Roman"/>
          <w:color w:val="000000"/>
          <w:sz w:val="28"/>
          <w:szCs w:val="28"/>
        </w:rPr>
        <w:t>мысль должна пониматься однозначно, не заключать в себе противоречия.</w:t>
      </w:r>
    </w:p>
    <w:p w:rsidR="004154C8" w:rsidRDefault="004154C8" w:rsidP="00285DF4">
      <w:pPr>
        <w:pStyle w:val="c15"/>
        <w:spacing w:before="0" w:beforeAutospacing="0" w:after="0" w:afterAutospacing="0"/>
        <w:jc w:val="center"/>
        <w:rPr>
          <w:rStyle w:val="c3c1c22"/>
          <w:b/>
          <w:bCs/>
          <w:color w:val="000000"/>
          <w:sz w:val="28"/>
          <w:szCs w:val="28"/>
        </w:rPr>
      </w:pPr>
      <w:bookmarkStart w:id="4" w:name="h.3rdcrjn"/>
      <w:bookmarkEnd w:id="4"/>
    </w:p>
    <w:p w:rsidR="000A495A" w:rsidRDefault="000A495A" w:rsidP="00285DF4">
      <w:pPr>
        <w:pStyle w:val="c15"/>
        <w:spacing w:before="0" w:beforeAutospacing="0" w:after="0" w:afterAutospacing="0"/>
        <w:jc w:val="center"/>
        <w:rPr>
          <w:rStyle w:val="c3c1c22"/>
          <w:b/>
          <w:bCs/>
          <w:color w:val="000000"/>
          <w:sz w:val="28"/>
          <w:szCs w:val="28"/>
        </w:rPr>
      </w:pPr>
      <w:r w:rsidRPr="00285DF4">
        <w:rPr>
          <w:rStyle w:val="c3c1c22"/>
          <w:b/>
          <w:bCs/>
          <w:color w:val="000000"/>
          <w:sz w:val="28"/>
          <w:szCs w:val="28"/>
        </w:rPr>
        <w:t>Методические рекомендации по выполнению реферата</w:t>
      </w:r>
      <w:r w:rsidR="008D0B8F">
        <w:rPr>
          <w:rStyle w:val="c3c1c22"/>
          <w:b/>
          <w:bCs/>
          <w:color w:val="000000"/>
          <w:sz w:val="28"/>
          <w:szCs w:val="28"/>
        </w:rPr>
        <w:t>:</w:t>
      </w:r>
    </w:p>
    <w:p w:rsidR="00B81B08" w:rsidRPr="00285DF4" w:rsidRDefault="00B81B08" w:rsidP="00285DF4">
      <w:pPr>
        <w:pStyle w:val="c15"/>
        <w:spacing w:before="0" w:beforeAutospacing="0" w:after="0" w:afterAutospacing="0"/>
        <w:jc w:val="center"/>
        <w:rPr>
          <w:color w:val="000000"/>
          <w:sz w:val="28"/>
          <w:szCs w:val="28"/>
        </w:rPr>
      </w:pPr>
    </w:p>
    <w:p w:rsidR="000A495A" w:rsidRPr="00285DF4" w:rsidRDefault="000A495A" w:rsidP="00285DF4">
      <w:pPr>
        <w:pStyle w:val="c2c20"/>
        <w:spacing w:before="0" w:beforeAutospacing="0" w:after="0" w:afterAutospacing="0"/>
        <w:ind w:firstLine="720"/>
        <w:jc w:val="both"/>
        <w:rPr>
          <w:color w:val="000000"/>
          <w:sz w:val="28"/>
          <w:szCs w:val="28"/>
        </w:rPr>
      </w:pPr>
      <w:r w:rsidRPr="00285DF4">
        <w:rPr>
          <w:color w:val="000000"/>
          <w:sz w:val="28"/>
          <w:szCs w:val="28"/>
        </w:rPr>
        <w:t>Внеаудиторная самостоятельная работа в форме реферата является индивидуальной самостоятельно выполненной работой студента.</w:t>
      </w:r>
    </w:p>
    <w:p w:rsidR="000A495A" w:rsidRPr="00285DF4" w:rsidRDefault="000A495A" w:rsidP="00285DF4">
      <w:pPr>
        <w:pStyle w:val="c2"/>
        <w:spacing w:before="0" w:beforeAutospacing="0" w:after="0" w:afterAutospacing="0"/>
        <w:jc w:val="both"/>
        <w:rPr>
          <w:color w:val="000000"/>
          <w:sz w:val="28"/>
          <w:szCs w:val="28"/>
        </w:rPr>
      </w:pPr>
      <w:r w:rsidRPr="00285DF4">
        <w:rPr>
          <w:color w:val="000000"/>
          <w:sz w:val="28"/>
          <w:szCs w:val="28"/>
        </w:rPr>
        <w:t>Содержание реферата</w:t>
      </w:r>
    </w:p>
    <w:p w:rsidR="000A495A" w:rsidRPr="00285DF4" w:rsidRDefault="000A495A" w:rsidP="00285DF4">
      <w:pPr>
        <w:pStyle w:val="c2c20"/>
        <w:spacing w:before="0" w:beforeAutospacing="0" w:after="0" w:afterAutospacing="0"/>
        <w:ind w:firstLine="720"/>
        <w:jc w:val="both"/>
        <w:rPr>
          <w:color w:val="000000"/>
          <w:sz w:val="28"/>
          <w:szCs w:val="28"/>
        </w:rPr>
      </w:pPr>
      <w:r w:rsidRPr="00285DF4">
        <w:rPr>
          <w:color w:val="000000"/>
          <w:sz w:val="28"/>
          <w:szCs w:val="28"/>
        </w:rPr>
        <w:t>Реферат, как правило, должен содержать следующие структурные элементы:</w:t>
      </w:r>
    </w:p>
    <w:p w:rsidR="000A495A" w:rsidRPr="00285DF4" w:rsidRDefault="000A495A" w:rsidP="00285DF4">
      <w:pPr>
        <w:numPr>
          <w:ilvl w:val="0"/>
          <w:numId w:val="5"/>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титульный лист;</w:t>
      </w:r>
    </w:p>
    <w:p w:rsidR="000A495A" w:rsidRPr="00285DF4" w:rsidRDefault="000A495A" w:rsidP="00285DF4">
      <w:pPr>
        <w:numPr>
          <w:ilvl w:val="0"/>
          <w:numId w:val="5"/>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содержание;</w:t>
      </w:r>
    </w:p>
    <w:p w:rsidR="000A495A" w:rsidRPr="00285DF4" w:rsidRDefault="000A495A" w:rsidP="00285DF4">
      <w:pPr>
        <w:numPr>
          <w:ilvl w:val="0"/>
          <w:numId w:val="5"/>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введение;</w:t>
      </w:r>
    </w:p>
    <w:p w:rsidR="000A495A" w:rsidRPr="00285DF4" w:rsidRDefault="000A495A" w:rsidP="00285DF4">
      <w:pPr>
        <w:numPr>
          <w:ilvl w:val="0"/>
          <w:numId w:val="5"/>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основная часть;</w:t>
      </w:r>
    </w:p>
    <w:p w:rsidR="000A495A" w:rsidRPr="00285DF4" w:rsidRDefault="000A495A" w:rsidP="00285DF4">
      <w:pPr>
        <w:numPr>
          <w:ilvl w:val="0"/>
          <w:numId w:val="5"/>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заключение;</w:t>
      </w:r>
    </w:p>
    <w:p w:rsidR="000A495A" w:rsidRPr="00285DF4" w:rsidRDefault="000A495A" w:rsidP="00285DF4">
      <w:pPr>
        <w:numPr>
          <w:ilvl w:val="0"/>
          <w:numId w:val="5"/>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список использованных источников;</w:t>
      </w:r>
    </w:p>
    <w:p w:rsidR="000A495A" w:rsidRPr="00285DF4" w:rsidRDefault="000A495A" w:rsidP="00285DF4">
      <w:pPr>
        <w:numPr>
          <w:ilvl w:val="0"/>
          <w:numId w:val="5"/>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приложения (при необходимости).</w:t>
      </w:r>
    </w:p>
    <w:p w:rsidR="000A495A" w:rsidRPr="00285DF4" w:rsidRDefault="000A495A" w:rsidP="00285DF4">
      <w:pPr>
        <w:pStyle w:val="c18c27"/>
        <w:spacing w:before="0" w:beforeAutospacing="0" w:after="0" w:afterAutospacing="0"/>
        <w:jc w:val="both"/>
        <w:rPr>
          <w:color w:val="000000"/>
          <w:sz w:val="28"/>
          <w:szCs w:val="28"/>
        </w:rPr>
      </w:pPr>
      <w:r w:rsidRPr="00285DF4">
        <w:rPr>
          <w:rStyle w:val="c3c1"/>
          <w:color w:val="000000"/>
          <w:sz w:val="28"/>
          <w:szCs w:val="28"/>
        </w:rPr>
        <w:t>Примерный объем в машинописных страницах составляющих реферата представлен в таблице.</w:t>
      </w:r>
    </w:p>
    <w:p w:rsidR="000A495A" w:rsidRPr="00285DF4" w:rsidRDefault="000A495A" w:rsidP="00285DF4">
      <w:pPr>
        <w:pStyle w:val="c27c18"/>
        <w:spacing w:before="0" w:beforeAutospacing="0" w:after="0" w:afterAutospacing="0"/>
        <w:jc w:val="both"/>
        <w:rPr>
          <w:color w:val="000000"/>
          <w:sz w:val="28"/>
          <w:szCs w:val="28"/>
        </w:rPr>
      </w:pPr>
      <w:r w:rsidRPr="00285DF4">
        <w:rPr>
          <w:rStyle w:val="c3c1"/>
          <w:color w:val="000000"/>
          <w:sz w:val="28"/>
          <w:szCs w:val="28"/>
        </w:rPr>
        <w:t>Рекомендуемый объем структурных элементов реферата</w:t>
      </w:r>
    </w:p>
    <w:bookmarkStart w:id="5" w:name="f4a7002c102b91e1ff84359ebc5252441c15adf1"/>
    <w:p w:rsidR="000A495A" w:rsidRPr="00285DF4" w:rsidRDefault="00B533AB" w:rsidP="00285DF4">
      <w:pPr>
        <w:spacing w:after="0"/>
        <w:rPr>
          <w:rFonts w:ascii="Times New Roman" w:hAnsi="Times New Roman" w:cs="Times New Roman"/>
          <w:sz w:val="28"/>
          <w:szCs w:val="28"/>
        </w:rPr>
      </w:pPr>
      <w:r w:rsidRPr="00285DF4">
        <w:rPr>
          <w:rFonts w:ascii="Times New Roman" w:hAnsi="Times New Roman" w:cs="Times New Roman"/>
          <w:sz w:val="28"/>
          <w:szCs w:val="28"/>
        </w:rPr>
        <w:lastRenderedPageBreak/>
        <w:fldChar w:fldCharType="begin"/>
      </w:r>
      <w:r w:rsidR="000A495A" w:rsidRPr="00285DF4">
        <w:rPr>
          <w:rFonts w:ascii="Times New Roman" w:hAnsi="Times New Roman" w:cs="Times New Roman"/>
          <w:sz w:val="28"/>
          <w:szCs w:val="28"/>
        </w:rPr>
        <w:instrText xml:space="preserve"> HYPERLINK "http://nsportal.ru/shkola/raznoe/library/metodicheskie-rekomendatsii-po-vypolneniyu-vneauditornoy-samostoyatelnoy" </w:instrText>
      </w:r>
      <w:r w:rsidRPr="00285DF4">
        <w:rPr>
          <w:rFonts w:ascii="Times New Roman" w:hAnsi="Times New Roman" w:cs="Times New Roman"/>
          <w:sz w:val="28"/>
          <w:szCs w:val="28"/>
        </w:rPr>
        <w:fldChar w:fldCharType="end"/>
      </w:r>
      <w:bookmarkStart w:id="6" w:name="1"/>
      <w:bookmarkEnd w:id="5"/>
      <w:r w:rsidRPr="00285DF4">
        <w:rPr>
          <w:rFonts w:ascii="Times New Roman" w:hAnsi="Times New Roman" w:cs="Times New Roman"/>
          <w:sz w:val="28"/>
          <w:szCs w:val="28"/>
        </w:rPr>
        <w:fldChar w:fldCharType="begin"/>
      </w:r>
      <w:r w:rsidR="000A495A" w:rsidRPr="00285DF4">
        <w:rPr>
          <w:rFonts w:ascii="Times New Roman" w:hAnsi="Times New Roman" w:cs="Times New Roman"/>
          <w:sz w:val="28"/>
          <w:szCs w:val="28"/>
        </w:rPr>
        <w:instrText xml:space="preserve"> HYPERLINK "http://nsportal.ru/shkola/raznoe/library/metodicheskie-rekomendatsii-po-vypolneniyu-vneauditornoy-samostoyatelnoy" </w:instrText>
      </w:r>
      <w:r w:rsidRPr="00285DF4">
        <w:rPr>
          <w:rFonts w:ascii="Times New Roman" w:hAnsi="Times New Roman" w:cs="Times New Roman"/>
          <w:sz w:val="28"/>
          <w:szCs w:val="28"/>
        </w:rPr>
        <w:fldChar w:fldCharType="end"/>
      </w:r>
      <w:bookmarkEnd w:id="6"/>
    </w:p>
    <w:tbl>
      <w:tblPr>
        <w:tblW w:w="0" w:type="auto"/>
        <w:tblCellMar>
          <w:left w:w="0" w:type="dxa"/>
          <w:right w:w="0" w:type="dxa"/>
        </w:tblCellMar>
        <w:tblLook w:val="0000"/>
      </w:tblPr>
      <w:tblGrid>
        <w:gridCol w:w="4459"/>
        <w:gridCol w:w="2610"/>
      </w:tblGrid>
      <w:tr w:rsidR="000A495A" w:rsidRPr="00285DF4" w:rsidTr="00531E2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0A495A" w:rsidRPr="00285DF4" w:rsidRDefault="000A495A" w:rsidP="00285DF4">
            <w:pPr>
              <w:pStyle w:val="c18c39"/>
              <w:spacing w:before="0" w:beforeAutospacing="0" w:after="0" w:afterAutospacing="0" w:line="0" w:lineRule="atLeast"/>
              <w:jc w:val="both"/>
              <w:rPr>
                <w:color w:val="000000"/>
                <w:sz w:val="28"/>
                <w:szCs w:val="28"/>
              </w:rPr>
            </w:pPr>
            <w:r w:rsidRPr="00285DF4">
              <w:rPr>
                <w:color w:val="000000"/>
                <w:sz w:val="28"/>
                <w:szCs w:val="28"/>
              </w:rPr>
              <w:t>Наименование частей реферата</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0A495A" w:rsidRPr="00285DF4" w:rsidRDefault="000A495A" w:rsidP="00285DF4">
            <w:pPr>
              <w:pStyle w:val="c2c95"/>
              <w:spacing w:before="0" w:beforeAutospacing="0" w:after="0" w:afterAutospacing="0" w:line="0" w:lineRule="atLeast"/>
              <w:jc w:val="both"/>
              <w:rPr>
                <w:color w:val="000000"/>
                <w:sz w:val="28"/>
                <w:szCs w:val="28"/>
              </w:rPr>
            </w:pPr>
            <w:r w:rsidRPr="00285DF4">
              <w:rPr>
                <w:rStyle w:val="c3c1c26c102"/>
                <w:i/>
                <w:iCs/>
                <w:color w:val="404040"/>
                <w:sz w:val="28"/>
                <w:szCs w:val="28"/>
              </w:rPr>
              <w:t>Количество страниц</w:t>
            </w:r>
          </w:p>
        </w:tc>
      </w:tr>
      <w:tr w:rsidR="000A495A" w:rsidRPr="00285DF4" w:rsidTr="00531E2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0A495A" w:rsidRPr="00285DF4" w:rsidRDefault="000A495A" w:rsidP="00285DF4">
            <w:pPr>
              <w:pStyle w:val="c18c39"/>
              <w:spacing w:before="0" w:beforeAutospacing="0" w:after="0" w:afterAutospacing="0" w:line="0" w:lineRule="atLeast"/>
              <w:jc w:val="both"/>
              <w:rPr>
                <w:color w:val="000000"/>
                <w:sz w:val="28"/>
                <w:szCs w:val="28"/>
              </w:rPr>
            </w:pPr>
            <w:r w:rsidRPr="00285DF4">
              <w:rPr>
                <w:color w:val="000000"/>
                <w:sz w:val="28"/>
                <w:szCs w:val="28"/>
              </w:rPr>
              <w:t>Титульный лист</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0A495A" w:rsidRPr="00285DF4" w:rsidRDefault="000A495A" w:rsidP="00285DF4">
            <w:pPr>
              <w:pStyle w:val="c18c39"/>
              <w:spacing w:before="0" w:beforeAutospacing="0" w:after="0" w:afterAutospacing="0" w:line="0" w:lineRule="atLeast"/>
              <w:jc w:val="both"/>
              <w:rPr>
                <w:color w:val="000000"/>
                <w:sz w:val="28"/>
                <w:szCs w:val="28"/>
              </w:rPr>
            </w:pPr>
            <w:r w:rsidRPr="00285DF4">
              <w:rPr>
                <w:color w:val="000000"/>
                <w:sz w:val="28"/>
                <w:szCs w:val="28"/>
              </w:rPr>
              <w:t>1</w:t>
            </w:r>
          </w:p>
        </w:tc>
      </w:tr>
      <w:tr w:rsidR="000A495A" w:rsidRPr="00285DF4" w:rsidTr="00531E2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0A495A" w:rsidRPr="00285DF4" w:rsidRDefault="000A495A" w:rsidP="00285DF4">
            <w:pPr>
              <w:pStyle w:val="c18c39"/>
              <w:spacing w:before="0" w:beforeAutospacing="0" w:after="0" w:afterAutospacing="0" w:line="0" w:lineRule="atLeast"/>
              <w:jc w:val="both"/>
              <w:rPr>
                <w:color w:val="000000"/>
                <w:sz w:val="28"/>
                <w:szCs w:val="28"/>
              </w:rPr>
            </w:pPr>
            <w:r w:rsidRPr="00285DF4">
              <w:rPr>
                <w:color w:val="000000"/>
                <w:sz w:val="28"/>
                <w:szCs w:val="28"/>
              </w:rPr>
              <w:t>Содержание (с указанием страниц)</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0A495A" w:rsidRPr="00285DF4" w:rsidRDefault="000A495A" w:rsidP="00285DF4">
            <w:pPr>
              <w:pStyle w:val="c18c39"/>
              <w:spacing w:before="0" w:beforeAutospacing="0" w:after="0" w:afterAutospacing="0" w:line="0" w:lineRule="atLeast"/>
              <w:jc w:val="both"/>
              <w:rPr>
                <w:color w:val="000000"/>
                <w:sz w:val="28"/>
                <w:szCs w:val="28"/>
              </w:rPr>
            </w:pPr>
            <w:r w:rsidRPr="00285DF4">
              <w:rPr>
                <w:color w:val="000000"/>
                <w:sz w:val="28"/>
                <w:szCs w:val="28"/>
              </w:rPr>
              <w:t>1</w:t>
            </w:r>
          </w:p>
        </w:tc>
      </w:tr>
      <w:tr w:rsidR="000A495A" w:rsidRPr="00285DF4" w:rsidTr="00531E2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0A495A" w:rsidRPr="00285DF4" w:rsidRDefault="000A495A" w:rsidP="00285DF4">
            <w:pPr>
              <w:pStyle w:val="c0"/>
              <w:spacing w:before="0" w:beforeAutospacing="0" w:after="0" w:afterAutospacing="0" w:line="0" w:lineRule="atLeast"/>
              <w:jc w:val="both"/>
              <w:rPr>
                <w:color w:val="000000"/>
                <w:sz w:val="28"/>
                <w:szCs w:val="28"/>
              </w:rPr>
            </w:pPr>
            <w:r w:rsidRPr="00285DF4">
              <w:rPr>
                <w:rStyle w:val="c3c1c22c26c105"/>
                <w:b/>
                <w:bCs/>
                <w:i/>
                <w:iCs/>
                <w:color w:val="243F60"/>
                <w:sz w:val="28"/>
                <w:szCs w:val="28"/>
              </w:rPr>
              <w:t>Введение</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0A495A" w:rsidRPr="00285DF4" w:rsidRDefault="000A495A" w:rsidP="00285DF4">
            <w:pPr>
              <w:pStyle w:val="c18c39"/>
              <w:spacing w:before="0" w:beforeAutospacing="0" w:after="0" w:afterAutospacing="0" w:line="0" w:lineRule="atLeast"/>
              <w:jc w:val="both"/>
              <w:rPr>
                <w:color w:val="000000"/>
                <w:sz w:val="28"/>
                <w:szCs w:val="28"/>
              </w:rPr>
            </w:pPr>
            <w:r w:rsidRPr="00285DF4">
              <w:rPr>
                <w:color w:val="000000"/>
                <w:sz w:val="28"/>
                <w:szCs w:val="28"/>
              </w:rPr>
              <w:t>2</w:t>
            </w:r>
          </w:p>
        </w:tc>
      </w:tr>
      <w:tr w:rsidR="000A495A" w:rsidRPr="00285DF4" w:rsidTr="00531E2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0A495A" w:rsidRPr="00285DF4" w:rsidRDefault="000A495A" w:rsidP="00285DF4">
            <w:pPr>
              <w:pStyle w:val="c18c39"/>
              <w:spacing w:before="0" w:beforeAutospacing="0" w:after="0" w:afterAutospacing="0" w:line="0" w:lineRule="atLeast"/>
              <w:jc w:val="both"/>
              <w:rPr>
                <w:color w:val="000000"/>
                <w:sz w:val="28"/>
                <w:szCs w:val="28"/>
              </w:rPr>
            </w:pPr>
            <w:r w:rsidRPr="00285DF4">
              <w:rPr>
                <w:color w:val="000000"/>
                <w:sz w:val="28"/>
                <w:szCs w:val="28"/>
              </w:rPr>
              <w:t>Основная часть</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0A495A" w:rsidRPr="00285DF4" w:rsidRDefault="000A495A" w:rsidP="00285DF4">
            <w:pPr>
              <w:pStyle w:val="c18c39"/>
              <w:spacing w:before="0" w:beforeAutospacing="0" w:after="0" w:afterAutospacing="0" w:line="0" w:lineRule="atLeast"/>
              <w:jc w:val="both"/>
              <w:rPr>
                <w:color w:val="000000"/>
                <w:sz w:val="28"/>
                <w:szCs w:val="28"/>
              </w:rPr>
            </w:pPr>
            <w:r w:rsidRPr="00285DF4">
              <w:rPr>
                <w:color w:val="000000"/>
                <w:sz w:val="28"/>
                <w:szCs w:val="28"/>
              </w:rPr>
              <w:t>15-20</w:t>
            </w:r>
          </w:p>
        </w:tc>
      </w:tr>
      <w:tr w:rsidR="000A495A" w:rsidRPr="00285DF4" w:rsidTr="00531E2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0A495A" w:rsidRPr="00285DF4" w:rsidRDefault="000A495A" w:rsidP="00285DF4">
            <w:pPr>
              <w:pStyle w:val="c18c39"/>
              <w:spacing w:before="0" w:beforeAutospacing="0" w:after="0" w:afterAutospacing="0" w:line="0" w:lineRule="atLeast"/>
              <w:jc w:val="both"/>
              <w:rPr>
                <w:color w:val="000000"/>
                <w:sz w:val="28"/>
                <w:szCs w:val="28"/>
              </w:rPr>
            </w:pPr>
            <w:r w:rsidRPr="00285DF4">
              <w:rPr>
                <w:color w:val="000000"/>
                <w:sz w:val="28"/>
                <w:szCs w:val="28"/>
              </w:rPr>
              <w:t>Заключение</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0A495A" w:rsidRPr="00285DF4" w:rsidRDefault="000A495A" w:rsidP="00285DF4">
            <w:pPr>
              <w:pStyle w:val="c18c39"/>
              <w:spacing w:before="0" w:beforeAutospacing="0" w:after="0" w:afterAutospacing="0" w:line="0" w:lineRule="atLeast"/>
              <w:jc w:val="both"/>
              <w:rPr>
                <w:color w:val="000000"/>
                <w:sz w:val="28"/>
                <w:szCs w:val="28"/>
              </w:rPr>
            </w:pPr>
            <w:r w:rsidRPr="00285DF4">
              <w:rPr>
                <w:color w:val="000000"/>
                <w:sz w:val="28"/>
                <w:szCs w:val="28"/>
              </w:rPr>
              <w:t>1-2</w:t>
            </w:r>
          </w:p>
        </w:tc>
      </w:tr>
      <w:tr w:rsidR="000A495A" w:rsidRPr="00285DF4" w:rsidTr="00531E2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0A495A" w:rsidRPr="00285DF4" w:rsidRDefault="000A495A" w:rsidP="00285DF4">
            <w:pPr>
              <w:pStyle w:val="c18c39"/>
              <w:spacing w:before="0" w:beforeAutospacing="0" w:after="0" w:afterAutospacing="0" w:line="0" w:lineRule="atLeast"/>
              <w:jc w:val="both"/>
              <w:rPr>
                <w:color w:val="000000"/>
                <w:sz w:val="28"/>
                <w:szCs w:val="28"/>
              </w:rPr>
            </w:pPr>
            <w:r w:rsidRPr="00285DF4">
              <w:rPr>
                <w:color w:val="000000"/>
                <w:sz w:val="28"/>
                <w:szCs w:val="28"/>
              </w:rPr>
              <w:t>Список использованных источников</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0A495A" w:rsidRPr="00285DF4" w:rsidRDefault="000A495A" w:rsidP="00285DF4">
            <w:pPr>
              <w:pStyle w:val="c18c39"/>
              <w:spacing w:before="0" w:beforeAutospacing="0" w:after="0" w:afterAutospacing="0" w:line="0" w:lineRule="atLeast"/>
              <w:jc w:val="both"/>
              <w:rPr>
                <w:color w:val="000000"/>
                <w:sz w:val="28"/>
                <w:szCs w:val="28"/>
              </w:rPr>
            </w:pPr>
            <w:r w:rsidRPr="00285DF4">
              <w:rPr>
                <w:color w:val="000000"/>
                <w:sz w:val="28"/>
                <w:szCs w:val="28"/>
              </w:rPr>
              <w:t>1-2</w:t>
            </w:r>
          </w:p>
        </w:tc>
      </w:tr>
      <w:tr w:rsidR="000A495A" w:rsidRPr="00285DF4" w:rsidTr="00531E2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0A495A" w:rsidRPr="00285DF4" w:rsidRDefault="000A495A" w:rsidP="00285DF4">
            <w:pPr>
              <w:pStyle w:val="c18c39"/>
              <w:spacing w:before="0" w:beforeAutospacing="0" w:after="0" w:afterAutospacing="0" w:line="0" w:lineRule="atLeast"/>
              <w:jc w:val="both"/>
              <w:rPr>
                <w:color w:val="000000"/>
                <w:sz w:val="28"/>
                <w:szCs w:val="28"/>
              </w:rPr>
            </w:pPr>
            <w:r w:rsidRPr="00285DF4">
              <w:rPr>
                <w:color w:val="000000"/>
                <w:sz w:val="28"/>
                <w:szCs w:val="28"/>
              </w:rPr>
              <w:t>Приложения</w:t>
            </w:r>
          </w:p>
        </w:tc>
        <w:tc>
          <w:tcPr>
            <w:tcW w:w="0" w:type="auto"/>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rsidR="000A495A" w:rsidRPr="00285DF4" w:rsidRDefault="000A495A" w:rsidP="00285DF4">
            <w:pPr>
              <w:pStyle w:val="c18c39"/>
              <w:spacing w:before="0" w:beforeAutospacing="0" w:after="0" w:afterAutospacing="0" w:line="0" w:lineRule="atLeast"/>
              <w:jc w:val="both"/>
              <w:rPr>
                <w:color w:val="000000"/>
                <w:sz w:val="28"/>
                <w:szCs w:val="28"/>
              </w:rPr>
            </w:pPr>
            <w:r w:rsidRPr="00285DF4">
              <w:rPr>
                <w:color w:val="000000"/>
                <w:sz w:val="28"/>
                <w:szCs w:val="28"/>
              </w:rPr>
              <w:t>Без ограничений</w:t>
            </w:r>
          </w:p>
        </w:tc>
      </w:tr>
    </w:tbl>
    <w:p w:rsidR="000A495A" w:rsidRPr="00285DF4" w:rsidRDefault="000A495A" w:rsidP="00285DF4">
      <w:pPr>
        <w:pStyle w:val="c2c33"/>
        <w:spacing w:before="0" w:beforeAutospacing="0" w:after="0" w:afterAutospacing="0"/>
        <w:ind w:firstLine="540"/>
        <w:jc w:val="both"/>
        <w:rPr>
          <w:color w:val="000000"/>
          <w:sz w:val="28"/>
          <w:szCs w:val="28"/>
        </w:rPr>
      </w:pPr>
      <w:r w:rsidRPr="00285DF4">
        <w:rPr>
          <w:color w:val="000000"/>
          <w:sz w:val="28"/>
          <w:szCs w:val="28"/>
        </w:rPr>
        <w:t>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w:t>
      </w:r>
    </w:p>
    <w:p w:rsidR="000A495A" w:rsidRPr="00285DF4" w:rsidRDefault="000A495A" w:rsidP="00285DF4">
      <w:pPr>
        <w:pStyle w:val="c0c33c84"/>
        <w:spacing w:before="0" w:beforeAutospacing="0" w:after="0" w:afterAutospacing="0"/>
        <w:ind w:firstLine="540"/>
        <w:jc w:val="both"/>
        <w:rPr>
          <w:color w:val="000000"/>
          <w:sz w:val="28"/>
          <w:szCs w:val="28"/>
        </w:rPr>
      </w:pPr>
      <w:r w:rsidRPr="00285DF4">
        <w:rPr>
          <w:rStyle w:val="c3c1"/>
          <w:color w:val="000000"/>
          <w:sz w:val="28"/>
          <w:szCs w:val="28"/>
        </w:rPr>
        <w:t>Во введении дается общая характеристика реферата:</w:t>
      </w:r>
    </w:p>
    <w:p w:rsidR="000A495A" w:rsidRPr="00285DF4" w:rsidRDefault="000A495A" w:rsidP="00285DF4">
      <w:pPr>
        <w:numPr>
          <w:ilvl w:val="0"/>
          <w:numId w:val="6"/>
        </w:numPr>
        <w:spacing w:after="0" w:line="240" w:lineRule="auto"/>
        <w:ind w:left="0"/>
        <w:jc w:val="both"/>
        <w:rPr>
          <w:rFonts w:ascii="Times New Roman" w:hAnsi="Times New Roman" w:cs="Times New Roman"/>
          <w:color w:val="000000"/>
          <w:sz w:val="28"/>
          <w:szCs w:val="28"/>
        </w:rPr>
      </w:pPr>
      <w:r w:rsidRPr="00285DF4">
        <w:rPr>
          <w:rStyle w:val="c3c1"/>
          <w:rFonts w:ascii="Times New Roman" w:hAnsi="Times New Roman" w:cs="Times New Roman"/>
          <w:color w:val="000000"/>
          <w:sz w:val="28"/>
          <w:szCs w:val="28"/>
        </w:rPr>
        <w:t>обосновывается актуальность выбранной темы;</w:t>
      </w:r>
    </w:p>
    <w:p w:rsidR="000A495A" w:rsidRPr="00285DF4" w:rsidRDefault="000A495A" w:rsidP="00285DF4">
      <w:pPr>
        <w:numPr>
          <w:ilvl w:val="0"/>
          <w:numId w:val="6"/>
        </w:numPr>
        <w:spacing w:after="0" w:line="240" w:lineRule="auto"/>
        <w:ind w:left="0"/>
        <w:jc w:val="both"/>
        <w:rPr>
          <w:rFonts w:ascii="Times New Roman" w:hAnsi="Times New Roman" w:cs="Times New Roman"/>
          <w:color w:val="000000"/>
          <w:sz w:val="28"/>
          <w:szCs w:val="28"/>
        </w:rPr>
      </w:pPr>
      <w:r w:rsidRPr="00285DF4">
        <w:rPr>
          <w:rStyle w:val="c3c1"/>
          <w:rFonts w:ascii="Times New Roman" w:hAnsi="Times New Roman" w:cs="Times New Roman"/>
          <w:color w:val="000000"/>
          <w:sz w:val="28"/>
          <w:szCs w:val="28"/>
        </w:rPr>
        <w:t>определяется цель работы и задачи, подлежащие решению для её достижения;</w:t>
      </w:r>
    </w:p>
    <w:p w:rsidR="000A495A" w:rsidRPr="00285DF4" w:rsidRDefault="000A495A" w:rsidP="00285DF4">
      <w:pPr>
        <w:numPr>
          <w:ilvl w:val="0"/>
          <w:numId w:val="6"/>
        </w:numPr>
        <w:spacing w:after="0" w:line="240" w:lineRule="auto"/>
        <w:ind w:left="0"/>
        <w:jc w:val="both"/>
        <w:rPr>
          <w:rFonts w:ascii="Times New Roman" w:hAnsi="Times New Roman" w:cs="Times New Roman"/>
          <w:color w:val="000000"/>
          <w:sz w:val="28"/>
          <w:szCs w:val="28"/>
        </w:rPr>
      </w:pPr>
      <w:r w:rsidRPr="00285DF4">
        <w:rPr>
          <w:rStyle w:val="c3c1"/>
          <w:rFonts w:ascii="Times New Roman" w:hAnsi="Times New Roman" w:cs="Times New Roman"/>
          <w:color w:val="000000"/>
          <w:sz w:val="28"/>
          <w:szCs w:val="28"/>
        </w:rPr>
        <w:t>описываются объект и предмет исследования, информационная база исследования;</w:t>
      </w:r>
    </w:p>
    <w:p w:rsidR="000A495A" w:rsidRPr="00285DF4" w:rsidRDefault="000A495A" w:rsidP="00285DF4">
      <w:pPr>
        <w:numPr>
          <w:ilvl w:val="0"/>
          <w:numId w:val="6"/>
        </w:numPr>
        <w:spacing w:after="0" w:line="240" w:lineRule="auto"/>
        <w:ind w:left="0"/>
        <w:jc w:val="both"/>
        <w:rPr>
          <w:rFonts w:ascii="Times New Roman" w:hAnsi="Times New Roman" w:cs="Times New Roman"/>
          <w:color w:val="000000"/>
          <w:sz w:val="28"/>
          <w:szCs w:val="28"/>
        </w:rPr>
      </w:pPr>
      <w:r w:rsidRPr="00285DF4">
        <w:rPr>
          <w:rStyle w:val="c3c1"/>
          <w:rFonts w:ascii="Times New Roman" w:hAnsi="Times New Roman" w:cs="Times New Roman"/>
          <w:color w:val="000000"/>
          <w:sz w:val="28"/>
          <w:szCs w:val="28"/>
        </w:rPr>
        <w:t>кратко характеризуется структура реферата по главам.</w:t>
      </w:r>
    </w:p>
    <w:p w:rsidR="000A495A" w:rsidRPr="00285DF4" w:rsidRDefault="000A495A" w:rsidP="00285DF4">
      <w:pPr>
        <w:pStyle w:val="c2c33"/>
        <w:spacing w:before="0" w:beforeAutospacing="0" w:after="0" w:afterAutospacing="0"/>
        <w:ind w:firstLine="540"/>
        <w:jc w:val="both"/>
        <w:rPr>
          <w:color w:val="000000"/>
          <w:sz w:val="28"/>
          <w:szCs w:val="28"/>
        </w:rPr>
      </w:pPr>
      <w:r w:rsidRPr="00285DF4">
        <w:rPr>
          <w:color w:val="000000"/>
          <w:sz w:val="28"/>
          <w:szCs w:val="28"/>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0A495A" w:rsidRPr="00285DF4" w:rsidRDefault="000A495A" w:rsidP="00285DF4">
      <w:pPr>
        <w:pStyle w:val="c2c20"/>
        <w:spacing w:before="0" w:beforeAutospacing="0" w:after="0" w:afterAutospacing="0"/>
        <w:ind w:firstLine="720"/>
        <w:jc w:val="both"/>
        <w:rPr>
          <w:color w:val="000000"/>
          <w:sz w:val="28"/>
          <w:szCs w:val="28"/>
        </w:rPr>
      </w:pPr>
      <w:r w:rsidRPr="00285DF4">
        <w:rPr>
          <w:color w:val="000000"/>
          <w:sz w:val="28"/>
          <w:szCs w:val="28"/>
        </w:rPr>
        <w:t>Главы основной части реферата могут носить теоретический, методологический и аналитический характер.</w:t>
      </w:r>
    </w:p>
    <w:p w:rsidR="000A495A" w:rsidRPr="00285DF4" w:rsidRDefault="000A495A" w:rsidP="00285DF4">
      <w:pPr>
        <w:pStyle w:val="c2c20"/>
        <w:spacing w:before="0" w:beforeAutospacing="0" w:after="0" w:afterAutospacing="0"/>
        <w:ind w:firstLine="720"/>
        <w:jc w:val="both"/>
        <w:rPr>
          <w:color w:val="000000"/>
          <w:sz w:val="28"/>
          <w:szCs w:val="28"/>
        </w:rPr>
      </w:pPr>
      <w:r w:rsidRPr="00285DF4">
        <w:rPr>
          <w:color w:val="000000"/>
          <w:sz w:val="28"/>
          <w:szCs w:val="28"/>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0A495A" w:rsidRPr="00285DF4" w:rsidRDefault="000A495A" w:rsidP="00285DF4">
      <w:pPr>
        <w:pStyle w:val="c2c20"/>
        <w:spacing w:before="0" w:beforeAutospacing="0" w:after="0" w:afterAutospacing="0"/>
        <w:ind w:firstLine="720"/>
        <w:jc w:val="both"/>
        <w:rPr>
          <w:color w:val="000000"/>
          <w:sz w:val="28"/>
          <w:szCs w:val="28"/>
        </w:rPr>
      </w:pPr>
      <w:r w:rsidRPr="00285DF4">
        <w:rPr>
          <w:color w:val="000000"/>
          <w:sz w:val="28"/>
          <w:szCs w:val="28"/>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0A495A" w:rsidRPr="00285DF4" w:rsidRDefault="000A495A" w:rsidP="00285DF4">
      <w:pPr>
        <w:pStyle w:val="c2c20"/>
        <w:spacing w:before="0" w:beforeAutospacing="0" w:after="0" w:afterAutospacing="0"/>
        <w:ind w:firstLine="720"/>
        <w:jc w:val="both"/>
        <w:rPr>
          <w:color w:val="000000"/>
          <w:sz w:val="28"/>
          <w:szCs w:val="28"/>
        </w:rPr>
      </w:pPr>
      <w:r w:rsidRPr="00285DF4">
        <w:rPr>
          <w:color w:val="000000"/>
          <w:sz w:val="28"/>
          <w:szCs w:val="28"/>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0A495A" w:rsidRPr="00285DF4" w:rsidRDefault="000A495A" w:rsidP="00285DF4">
      <w:pPr>
        <w:pStyle w:val="c2c20"/>
        <w:spacing w:before="0" w:beforeAutospacing="0" w:after="0" w:afterAutospacing="0"/>
        <w:ind w:firstLine="720"/>
        <w:jc w:val="both"/>
        <w:rPr>
          <w:color w:val="000000"/>
          <w:sz w:val="28"/>
          <w:szCs w:val="28"/>
        </w:rPr>
      </w:pPr>
      <w:r w:rsidRPr="00285DF4">
        <w:rPr>
          <w:color w:val="000000"/>
          <w:sz w:val="28"/>
          <w:szCs w:val="28"/>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0A495A" w:rsidRPr="00285DF4" w:rsidRDefault="000A495A" w:rsidP="00285DF4">
      <w:pPr>
        <w:pStyle w:val="c2c20"/>
        <w:spacing w:before="0" w:beforeAutospacing="0" w:after="0" w:afterAutospacing="0"/>
        <w:ind w:firstLine="720"/>
        <w:jc w:val="both"/>
        <w:rPr>
          <w:color w:val="000000"/>
          <w:sz w:val="28"/>
          <w:szCs w:val="28"/>
        </w:rPr>
      </w:pPr>
      <w:r w:rsidRPr="00285DF4">
        <w:rPr>
          <w:color w:val="000000"/>
          <w:sz w:val="28"/>
          <w:szCs w:val="28"/>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0A495A" w:rsidRPr="00285DF4" w:rsidRDefault="000A495A" w:rsidP="00285DF4">
      <w:pPr>
        <w:pStyle w:val="c2c90"/>
        <w:spacing w:before="0" w:beforeAutospacing="0" w:after="0" w:afterAutospacing="0"/>
        <w:jc w:val="both"/>
        <w:rPr>
          <w:color w:val="000000"/>
          <w:sz w:val="28"/>
          <w:szCs w:val="28"/>
        </w:rPr>
      </w:pPr>
      <w:r w:rsidRPr="00285DF4">
        <w:rPr>
          <w:rStyle w:val="c22"/>
          <w:b/>
          <w:bCs/>
          <w:color w:val="000000"/>
          <w:sz w:val="28"/>
          <w:szCs w:val="28"/>
        </w:rPr>
        <w:t>Оформление реферата</w:t>
      </w:r>
    </w:p>
    <w:p w:rsidR="000A495A" w:rsidRPr="00285DF4" w:rsidRDefault="000A495A" w:rsidP="00285DF4">
      <w:pPr>
        <w:pStyle w:val="c2"/>
        <w:spacing w:before="0" w:beforeAutospacing="0" w:after="0" w:afterAutospacing="0"/>
        <w:jc w:val="both"/>
        <w:rPr>
          <w:color w:val="000000"/>
          <w:sz w:val="28"/>
          <w:szCs w:val="28"/>
        </w:rPr>
      </w:pPr>
      <w:r w:rsidRPr="00285DF4">
        <w:rPr>
          <w:color w:val="000000"/>
          <w:sz w:val="28"/>
          <w:szCs w:val="28"/>
        </w:rPr>
        <w:t>При выполнении внеаудиторной самостоятельной работы в виде реферата необходимо соблюдать следующие требования:</w:t>
      </w:r>
    </w:p>
    <w:p w:rsidR="000A495A" w:rsidRPr="00285DF4" w:rsidRDefault="000A495A" w:rsidP="00285DF4">
      <w:pPr>
        <w:numPr>
          <w:ilvl w:val="0"/>
          <w:numId w:val="7"/>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на одной стороне листа белой бумаги формата А-4</w:t>
      </w:r>
    </w:p>
    <w:p w:rsidR="000A495A" w:rsidRPr="00285DF4" w:rsidRDefault="000A495A" w:rsidP="00285DF4">
      <w:pPr>
        <w:numPr>
          <w:ilvl w:val="0"/>
          <w:numId w:val="7"/>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 xml:space="preserve">размер шрифта-12; </w:t>
      </w:r>
      <w:proofErr w:type="spellStart"/>
      <w:r w:rsidRPr="00285DF4">
        <w:rPr>
          <w:rFonts w:ascii="Times New Roman" w:hAnsi="Times New Roman" w:cs="Times New Roman"/>
          <w:color w:val="000000"/>
          <w:sz w:val="28"/>
          <w:szCs w:val="28"/>
        </w:rPr>
        <w:t>Times</w:t>
      </w:r>
      <w:proofErr w:type="spellEnd"/>
      <w:r w:rsidRPr="00285DF4">
        <w:rPr>
          <w:rFonts w:ascii="Times New Roman" w:hAnsi="Times New Roman" w:cs="Times New Roman"/>
          <w:color w:val="000000"/>
          <w:sz w:val="28"/>
          <w:szCs w:val="28"/>
        </w:rPr>
        <w:t xml:space="preserve"> </w:t>
      </w:r>
      <w:proofErr w:type="spellStart"/>
      <w:r w:rsidRPr="00285DF4">
        <w:rPr>
          <w:rFonts w:ascii="Times New Roman" w:hAnsi="Times New Roman" w:cs="Times New Roman"/>
          <w:color w:val="000000"/>
          <w:sz w:val="28"/>
          <w:szCs w:val="28"/>
        </w:rPr>
        <w:t>New</w:t>
      </w:r>
      <w:proofErr w:type="spellEnd"/>
      <w:r w:rsidRPr="00285DF4">
        <w:rPr>
          <w:rFonts w:ascii="Times New Roman" w:hAnsi="Times New Roman" w:cs="Times New Roman"/>
          <w:color w:val="000000"/>
          <w:sz w:val="28"/>
          <w:szCs w:val="28"/>
        </w:rPr>
        <w:t xml:space="preserve"> </w:t>
      </w:r>
      <w:proofErr w:type="spellStart"/>
      <w:r w:rsidRPr="00285DF4">
        <w:rPr>
          <w:rFonts w:ascii="Times New Roman" w:hAnsi="Times New Roman" w:cs="Times New Roman"/>
          <w:color w:val="000000"/>
          <w:sz w:val="28"/>
          <w:szCs w:val="28"/>
        </w:rPr>
        <w:t>Roman</w:t>
      </w:r>
      <w:proofErr w:type="spellEnd"/>
      <w:r w:rsidRPr="00285DF4">
        <w:rPr>
          <w:rFonts w:ascii="Times New Roman" w:hAnsi="Times New Roman" w:cs="Times New Roman"/>
          <w:color w:val="000000"/>
          <w:sz w:val="28"/>
          <w:szCs w:val="28"/>
        </w:rPr>
        <w:t>, цвет - черный</w:t>
      </w:r>
    </w:p>
    <w:p w:rsidR="000A495A" w:rsidRPr="00285DF4" w:rsidRDefault="000A495A" w:rsidP="00285DF4">
      <w:pPr>
        <w:numPr>
          <w:ilvl w:val="0"/>
          <w:numId w:val="7"/>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междустрочный интервал - одинарный</w:t>
      </w:r>
    </w:p>
    <w:p w:rsidR="000A495A" w:rsidRPr="00285DF4" w:rsidRDefault="000A495A" w:rsidP="00285DF4">
      <w:pPr>
        <w:numPr>
          <w:ilvl w:val="0"/>
          <w:numId w:val="7"/>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 xml:space="preserve">поля на странице – размер левого поля – </w:t>
      </w:r>
      <w:smartTag w:uri="urn:schemas-microsoft-com:office:smarttags" w:element="metricconverter">
        <w:smartTagPr>
          <w:attr w:name="ProductID" w:val="2 см"/>
        </w:smartTagPr>
        <w:r w:rsidRPr="00285DF4">
          <w:rPr>
            <w:rFonts w:ascii="Times New Roman" w:hAnsi="Times New Roman" w:cs="Times New Roman"/>
            <w:color w:val="000000"/>
            <w:sz w:val="28"/>
            <w:szCs w:val="28"/>
          </w:rPr>
          <w:t>2 см</w:t>
        </w:r>
      </w:smartTag>
      <w:r w:rsidRPr="00285DF4">
        <w:rPr>
          <w:rFonts w:ascii="Times New Roman" w:hAnsi="Times New Roman" w:cs="Times New Roman"/>
          <w:color w:val="000000"/>
          <w:sz w:val="28"/>
          <w:szCs w:val="28"/>
        </w:rPr>
        <w:t xml:space="preserve">, правого- </w:t>
      </w:r>
      <w:smartTag w:uri="urn:schemas-microsoft-com:office:smarttags" w:element="metricconverter">
        <w:smartTagPr>
          <w:attr w:name="ProductID" w:val="1 см"/>
        </w:smartTagPr>
        <w:r w:rsidRPr="00285DF4">
          <w:rPr>
            <w:rFonts w:ascii="Times New Roman" w:hAnsi="Times New Roman" w:cs="Times New Roman"/>
            <w:color w:val="000000"/>
            <w:sz w:val="28"/>
            <w:szCs w:val="28"/>
          </w:rPr>
          <w:t>1 см</w:t>
        </w:r>
      </w:smartTag>
      <w:r w:rsidRPr="00285DF4">
        <w:rPr>
          <w:rFonts w:ascii="Times New Roman" w:hAnsi="Times New Roman" w:cs="Times New Roman"/>
          <w:color w:val="000000"/>
          <w:sz w:val="28"/>
          <w:szCs w:val="28"/>
        </w:rPr>
        <w:t>, верхнего-2см, нижнего-2см.</w:t>
      </w:r>
    </w:p>
    <w:p w:rsidR="000A495A" w:rsidRPr="00285DF4" w:rsidRDefault="000A495A" w:rsidP="00285DF4">
      <w:pPr>
        <w:numPr>
          <w:ilvl w:val="0"/>
          <w:numId w:val="7"/>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отформатировано по ширине листа</w:t>
      </w:r>
    </w:p>
    <w:p w:rsidR="000A495A" w:rsidRPr="00285DF4" w:rsidRDefault="000A495A" w:rsidP="00285DF4">
      <w:pPr>
        <w:numPr>
          <w:ilvl w:val="0"/>
          <w:numId w:val="7"/>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на первой странице необходимо изложить план (содержание) работы.</w:t>
      </w:r>
    </w:p>
    <w:p w:rsidR="000A495A" w:rsidRPr="00285DF4" w:rsidRDefault="000A495A" w:rsidP="00285DF4">
      <w:pPr>
        <w:numPr>
          <w:ilvl w:val="0"/>
          <w:numId w:val="7"/>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 в конце работы необходимо указать источники использованной  литературы</w:t>
      </w:r>
    </w:p>
    <w:p w:rsidR="000A495A" w:rsidRPr="00285DF4" w:rsidRDefault="000A495A" w:rsidP="00285DF4">
      <w:pPr>
        <w:numPr>
          <w:ilvl w:val="0"/>
          <w:numId w:val="7"/>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нумерация страниц текста -</w:t>
      </w:r>
    </w:p>
    <w:p w:rsidR="000A495A" w:rsidRPr="00285DF4" w:rsidRDefault="000A495A" w:rsidP="00285DF4">
      <w:pPr>
        <w:pStyle w:val="c18c39c20"/>
        <w:spacing w:before="0" w:beforeAutospacing="0" w:after="0" w:afterAutospacing="0"/>
        <w:ind w:firstLine="720"/>
        <w:jc w:val="both"/>
        <w:rPr>
          <w:color w:val="000000"/>
          <w:sz w:val="28"/>
          <w:szCs w:val="28"/>
        </w:rPr>
      </w:pPr>
      <w:r w:rsidRPr="00285DF4">
        <w:rPr>
          <w:color w:val="000000"/>
          <w:sz w:val="28"/>
          <w:szCs w:val="28"/>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0A495A" w:rsidRPr="00285DF4" w:rsidRDefault="000A495A" w:rsidP="00285DF4">
      <w:pPr>
        <w:numPr>
          <w:ilvl w:val="0"/>
          <w:numId w:val="8"/>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законодательные и нормативно-методические документы и материалы;</w:t>
      </w:r>
    </w:p>
    <w:p w:rsidR="000A495A" w:rsidRPr="00285DF4" w:rsidRDefault="000A495A" w:rsidP="00285DF4">
      <w:pPr>
        <w:numPr>
          <w:ilvl w:val="0"/>
          <w:numId w:val="8"/>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специальная научная отечественная и зарубежная литература (монографии, учебники, научные статьи и т.п.);</w:t>
      </w:r>
    </w:p>
    <w:p w:rsidR="000A495A" w:rsidRPr="00285DF4" w:rsidRDefault="000A495A" w:rsidP="00285DF4">
      <w:pPr>
        <w:numPr>
          <w:ilvl w:val="0"/>
          <w:numId w:val="8"/>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статистические, инструктивные и отчетные материалы предприятий, организаций и учреждений.</w:t>
      </w:r>
    </w:p>
    <w:p w:rsidR="000A495A" w:rsidRPr="00285DF4" w:rsidRDefault="000A495A" w:rsidP="00285DF4">
      <w:pPr>
        <w:pStyle w:val="c2c20"/>
        <w:spacing w:before="0" w:beforeAutospacing="0" w:after="0" w:afterAutospacing="0"/>
        <w:ind w:firstLine="720"/>
        <w:jc w:val="both"/>
        <w:rPr>
          <w:color w:val="000000"/>
          <w:sz w:val="28"/>
          <w:szCs w:val="28"/>
        </w:rPr>
      </w:pPr>
      <w:r w:rsidRPr="00285DF4">
        <w:rPr>
          <w:color w:val="000000"/>
          <w:sz w:val="28"/>
          <w:szCs w:val="28"/>
        </w:rPr>
        <w:t>Включенная в список литература нумеруется сплошным порядком от первого до последнего названия.</w:t>
      </w:r>
    </w:p>
    <w:p w:rsidR="000A495A" w:rsidRPr="00285DF4" w:rsidRDefault="000A495A" w:rsidP="00285DF4">
      <w:pPr>
        <w:pStyle w:val="c2c20"/>
        <w:spacing w:before="0" w:beforeAutospacing="0" w:after="0" w:afterAutospacing="0"/>
        <w:ind w:firstLine="720"/>
        <w:jc w:val="both"/>
        <w:rPr>
          <w:color w:val="000000"/>
          <w:sz w:val="28"/>
          <w:szCs w:val="28"/>
        </w:rPr>
      </w:pPr>
      <w:r w:rsidRPr="00285DF4">
        <w:rPr>
          <w:color w:val="000000"/>
          <w:sz w:val="28"/>
          <w:szCs w:val="28"/>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p>
    <w:p w:rsidR="000A495A" w:rsidRPr="00285DF4" w:rsidRDefault="000A495A" w:rsidP="00285DF4">
      <w:pPr>
        <w:pStyle w:val="c18c39c20c109"/>
        <w:spacing w:before="0" w:beforeAutospacing="0" w:after="0" w:afterAutospacing="0"/>
        <w:ind w:firstLine="720"/>
        <w:jc w:val="both"/>
        <w:rPr>
          <w:color w:val="000000"/>
          <w:sz w:val="28"/>
          <w:szCs w:val="28"/>
        </w:rPr>
      </w:pPr>
      <w:r w:rsidRPr="00285DF4">
        <w:rPr>
          <w:color w:val="000000"/>
          <w:sz w:val="28"/>
          <w:szCs w:val="28"/>
        </w:rPr>
        <w:t>Приложения следует оформлять как продолжение реферата на его последующих страницах.</w:t>
      </w:r>
    </w:p>
    <w:p w:rsidR="000A495A" w:rsidRPr="00285DF4" w:rsidRDefault="000A495A" w:rsidP="00285DF4">
      <w:pPr>
        <w:pStyle w:val="c2c20"/>
        <w:spacing w:before="0" w:beforeAutospacing="0" w:after="0" w:afterAutospacing="0"/>
        <w:ind w:firstLine="720"/>
        <w:jc w:val="both"/>
        <w:rPr>
          <w:color w:val="000000"/>
          <w:sz w:val="28"/>
          <w:szCs w:val="28"/>
        </w:rPr>
      </w:pPr>
      <w:r w:rsidRPr="00285DF4">
        <w:rPr>
          <w:color w:val="000000"/>
          <w:sz w:val="28"/>
          <w:szCs w:val="28"/>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0A495A" w:rsidRPr="00285DF4" w:rsidRDefault="000A495A" w:rsidP="00285DF4">
      <w:pPr>
        <w:pStyle w:val="c2c20"/>
        <w:spacing w:before="0" w:beforeAutospacing="0" w:after="0" w:afterAutospacing="0"/>
        <w:ind w:firstLine="720"/>
        <w:jc w:val="both"/>
        <w:rPr>
          <w:color w:val="000000"/>
          <w:sz w:val="28"/>
          <w:szCs w:val="28"/>
        </w:rPr>
      </w:pPr>
      <w:r w:rsidRPr="00285DF4">
        <w:rPr>
          <w:color w:val="000000"/>
          <w:sz w:val="28"/>
          <w:szCs w:val="28"/>
        </w:rPr>
        <w:lastRenderedPageBreak/>
        <w:t>Приложения следует нумеровать порядковой нумерацией арабскими цифрами.</w:t>
      </w:r>
    </w:p>
    <w:p w:rsidR="000A495A" w:rsidRPr="00285DF4" w:rsidRDefault="000A495A" w:rsidP="00285DF4">
      <w:pPr>
        <w:pStyle w:val="c2c20"/>
        <w:spacing w:before="0" w:beforeAutospacing="0" w:after="0" w:afterAutospacing="0"/>
        <w:ind w:firstLine="720"/>
        <w:jc w:val="both"/>
        <w:rPr>
          <w:color w:val="000000"/>
          <w:sz w:val="28"/>
          <w:szCs w:val="28"/>
        </w:rPr>
      </w:pPr>
      <w:r w:rsidRPr="00285DF4">
        <w:rPr>
          <w:color w:val="000000"/>
          <w:sz w:val="28"/>
          <w:szCs w:val="28"/>
        </w:rPr>
        <w:t>На все приложения в тексте работы должны быть ссылки. Располагать приложения следует в порядке появления ссылок на них в тексте.</w:t>
      </w:r>
    </w:p>
    <w:p w:rsidR="000A495A" w:rsidRPr="00285DF4" w:rsidRDefault="000A495A" w:rsidP="00285DF4">
      <w:pPr>
        <w:pStyle w:val="c2c90"/>
        <w:spacing w:before="0" w:beforeAutospacing="0" w:after="0" w:afterAutospacing="0"/>
        <w:jc w:val="both"/>
        <w:rPr>
          <w:color w:val="000000"/>
          <w:sz w:val="28"/>
          <w:szCs w:val="28"/>
        </w:rPr>
      </w:pPr>
      <w:r w:rsidRPr="00285DF4">
        <w:rPr>
          <w:color w:val="000000"/>
          <w:sz w:val="28"/>
          <w:szCs w:val="28"/>
        </w:rPr>
        <w:t>Критерии оценки реферата</w:t>
      </w:r>
    </w:p>
    <w:p w:rsidR="000A495A" w:rsidRPr="00285DF4" w:rsidRDefault="000A495A" w:rsidP="00285DF4">
      <w:pPr>
        <w:pStyle w:val="c2c20"/>
        <w:spacing w:before="0" w:beforeAutospacing="0" w:after="0" w:afterAutospacing="0"/>
        <w:ind w:firstLine="720"/>
        <w:jc w:val="both"/>
        <w:rPr>
          <w:color w:val="000000"/>
          <w:sz w:val="28"/>
          <w:szCs w:val="28"/>
        </w:rPr>
      </w:pPr>
      <w:r w:rsidRPr="00285DF4">
        <w:rPr>
          <w:color w:val="000000"/>
          <w:sz w:val="28"/>
          <w:szCs w:val="28"/>
        </w:rPr>
        <w:t>Срок сдачи готового реферата определяется утвержденным графиком.</w:t>
      </w:r>
    </w:p>
    <w:p w:rsidR="000A495A" w:rsidRPr="00285DF4" w:rsidRDefault="000A495A" w:rsidP="00285DF4">
      <w:pPr>
        <w:pStyle w:val="c2c20"/>
        <w:spacing w:before="0" w:beforeAutospacing="0" w:after="0" w:afterAutospacing="0"/>
        <w:ind w:firstLine="720"/>
        <w:jc w:val="both"/>
        <w:rPr>
          <w:color w:val="000000"/>
          <w:sz w:val="28"/>
          <w:szCs w:val="28"/>
        </w:rPr>
      </w:pPr>
      <w:r w:rsidRPr="00285DF4">
        <w:rPr>
          <w:color w:val="000000"/>
          <w:sz w:val="28"/>
          <w:szCs w:val="28"/>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0A495A" w:rsidRPr="00285DF4" w:rsidRDefault="000A495A" w:rsidP="00285DF4">
      <w:pPr>
        <w:pStyle w:val="c2c20"/>
        <w:spacing w:before="0" w:beforeAutospacing="0" w:after="0" w:afterAutospacing="0"/>
        <w:ind w:firstLine="720"/>
        <w:jc w:val="both"/>
        <w:rPr>
          <w:color w:val="000000"/>
          <w:sz w:val="28"/>
          <w:szCs w:val="28"/>
        </w:rPr>
      </w:pPr>
      <w:r w:rsidRPr="00285DF4">
        <w:rPr>
          <w:rStyle w:val="c22"/>
          <w:b/>
          <w:bCs/>
          <w:color w:val="000000"/>
          <w:sz w:val="28"/>
          <w:szCs w:val="28"/>
        </w:rPr>
        <w:t>Реферат оценивается по системе:</w:t>
      </w:r>
    </w:p>
    <w:p w:rsidR="000A495A" w:rsidRPr="00285DF4" w:rsidRDefault="000A495A" w:rsidP="00285DF4">
      <w:pPr>
        <w:pStyle w:val="c2c20"/>
        <w:spacing w:before="0" w:beforeAutospacing="0" w:after="0" w:afterAutospacing="0"/>
        <w:ind w:firstLine="720"/>
        <w:jc w:val="both"/>
        <w:rPr>
          <w:color w:val="000000"/>
          <w:sz w:val="28"/>
          <w:szCs w:val="28"/>
        </w:rPr>
      </w:pPr>
      <w:r w:rsidRPr="00285DF4">
        <w:rPr>
          <w:rStyle w:val="c24"/>
          <w:color w:val="000000"/>
          <w:sz w:val="28"/>
          <w:szCs w:val="28"/>
        </w:rPr>
        <w:t>Оценка "отлично" выставляется за</w:t>
      </w:r>
      <w:r w:rsidRPr="00285DF4">
        <w:rPr>
          <w:rStyle w:val="apple-converted-space"/>
          <w:color w:val="000000"/>
          <w:sz w:val="28"/>
          <w:szCs w:val="28"/>
        </w:rPr>
        <w:t> </w:t>
      </w:r>
      <w:r w:rsidRPr="00285DF4">
        <w:rPr>
          <w:color w:val="000000"/>
          <w:sz w:val="28"/>
          <w:szCs w:val="28"/>
        </w:rPr>
        <w:t>реферат</w:t>
      </w:r>
      <w:r w:rsidRPr="00285DF4">
        <w:rPr>
          <w:rStyle w:val="c24"/>
          <w:color w:val="000000"/>
          <w:sz w:val="28"/>
          <w:szCs w:val="28"/>
        </w:rPr>
        <w:t>, который носит исследовательский характер, содержит грамотно изложенный материал, с соответствующими обоснованными выводами.</w:t>
      </w:r>
    </w:p>
    <w:p w:rsidR="000A495A" w:rsidRPr="00285DF4" w:rsidRDefault="000A495A" w:rsidP="00285DF4">
      <w:pPr>
        <w:pStyle w:val="c0c20c32"/>
        <w:spacing w:before="0" w:beforeAutospacing="0" w:after="0" w:afterAutospacing="0"/>
        <w:ind w:firstLine="720"/>
        <w:jc w:val="both"/>
        <w:rPr>
          <w:color w:val="000000"/>
          <w:sz w:val="28"/>
          <w:szCs w:val="28"/>
        </w:rPr>
      </w:pPr>
      <w:r w:rsidRPr="00285DF4">
        <w:rPr>
          <w:rStyle w:val="c3c1c24"/>
          <w:color w:val="000000"/>
          <w:sz w:val="28"/>
          <w:szCs w:val="28"/>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0A495A" w:rsidRPr="00285DF4" w:rsidRDefault="000A495A" w:rsidP="00285DF4">
      <w:pPr>
        <w:pStyle w:val="c2c20"/>
        <w:spacing w:before="0" w:beforeAutospacing="0" w:after="0" w:afterAutospacing="0"/>
        <w:ind w:firstLine="720"/>
        <w:jc w:val="both"/>
        <w:rPr>
          <w:color w:val="000000"/>
          <w:sz w:val="28"/>
          <w:szCs w:val="28"/>
        </w:rPr>
      </w:pPr>
      <w:r w:rsidRPr="00285DF4">
        <w:rPr>
          <w:rStyle w:val="c24"/>
          <w:color w:val="000000"/>
          <w:sz w:val="28"/>
          <w:szCs w:val="28"/>
        </w:rPr>
        <w:t>Оценка "удовлетворительно" выставляется за</w:t>
      </w:r>
      <w:r w:rsidRPr="00285DF4">
        <w:rPr>
          <w:rStyle w:val="apple-converted-space"/>
          <w:color w:val="000000"/>
          <w:sz w:val="28"/>
          <w:szCs w:val="28"/>
        </w:rPr>
        <w:t> </w:t>
      </w:r>
      <w:r w:rsidRPr="00285DF4">
        <w:rPr>
          <w:color w:val="000000"/>
          <w:sz w:val="28"/>
          <w:szCs w:val="28"/>
        </w:rPr>
        <w:t>реферат</w:t>
      </w:r>
      <w:r w:rsidRPr="00285DF4">
        <w:rPr>
          <w:rStyle w:val="c24"/>
          <w:color w:val="000000"/>
          <w:sz w:val="28"/>
          <w:szCs w:val="28"/>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0A495A" w:rsidRPr="00285DF4" w:rsidRDefault="000A495A" w:rsidP="00285DF4">
      <w:pPr>
        <w:pStyle w:val="c2c20"/>
        <w:spacing w:before="0" w:beforeAutospacing="0" w:after="0" w:afterAutospacing="0"/>
        <w:ind w:firstLine="720"/>
        <w:jc w:val="both"/>
        <w:rPr>
          <w:color w:val="000000"/>
          <w:sz w:val="28"/>
          <w:szCs w:val="28"/>
        </w:rPr>
      </w:pPr>
      <w:r w:rsidRPr="00285DF4">
        <w:rPr>
          <w:rStyle w:val="c24"/>
          <w:color w:val="000000"/>
          <w:sz w:val="28"/>
          <w:szCs w:val="28"/>
        </w:rPr>
        <w:t>Оценка "неудовлетворительно" выставляется за</w:t>
      </w:r>
      <w:r w:rsidRPr="00285DF4">
        <w:rPr>
          <w:rStyle w:val="apple-converted-space"/>
          <w:color w:val="000000"/>
          <w:sz w:val="28"/>
          <w:szCs w:val="28"/>
        </w:rPr>
        <w:t> </w:t>
      </w:r>
      <w:r w:rsidRPr="00285DF4">
        <w:rPr>
          <w:color w:val="000000"/>
          <w:sz w:val="28"/>
          <w:szCs w:val="28"/>
        </w:rPr>
        <w:t>реферат</w:t>
      </w:r>
      <w:r w:rsidRPr="00285DF4">
        <w:rPr>
          <w:rStyle w:val="c24"/>
          <w:color w:val="000000"/>
          <w:sz w:val="28"/>
          <w:szCs w:val="28"/>
        </w:rPr>
        <w:t>, который не носит исследовательского характера, не содержит анализа источников и подходов по выбранной теме, выводы носят декларативный характер.</w:t>
      </w:r>
    </w:p>
    <w:p w:rsidR="000A495A" w:rsidRPr="00285DF4" w:rsidRDefault="000A495A" w:rsidP="00285DF4">
      <w:pPr>
        <w:pStyle w:val="c2c20"/>
        <w:spacing w:before="0" w:beforeAutospacing="0" w:after="0" w:afterAutospacing="0"/>
        <w:ind w:firstLine="720"/>
        <w:jc w:val="both"/>
        <w:rPr>
          <w:color w:val="000000"/>
          <w:sz w:val="28"/>
          <w:szCs w:val="28"/>
        </w:rPr>
      </w:pPr>
      <w:r w:rsidRPr="00285DF4">
        <w:rPr>
          <w:color w:val="000000"/>
          <w:sz w:val="28"/>
          <w:szCs w:val="28"/>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154C8" w:rsidRDefault="004154C8" w:rsidP="00285DF4">
      <w:pPr>
        <w:pStyle w:val="c18c38c79"/>
        <w:spacing w:before="0" w:beforeAutospacing="0" w:after="0" w:afterAutospacing="0"/>
        <w:jc w:val="center"/>
        <w:rPr>
          <w:rStyle w:val="c3c1c22"/>
          <w:b/>
          <w:bCs/>
          <w:color w:val="000000"/>
          <w:sz w:val="28"/>
          <w:szCs w:val="28"/>
        </w:rPr>
      </w:pPr>
      <w:bookmarkStart w:id="7" w:name="h.26in1rg"/>
      <w:bookmarkEnd w:id="7"/>
    </w:p>
    <w:p w:rsidR="000A495A" w:rsidRDefault="000A495A" w:rsidP="00285DF4">
      <w:pPr>
        <w:pStyle w:val="c18c38c79"/>
        <w:spacing w:before="0" w:beforeAutospacing="0" w:after="0" w:afterAutospacing="0"/>
        <w:jc w:val="center"/>
        <w:rPr>
          <w:rStyle w:val="c3c1c22"/>
          <w:b/>
          <w:bCs/>
          <w:color w:val="000000"/>
          <w:sz w:val="28"/>
          <w:szCs w:val="28"/>
        </w:rPr>
      </w:pPr>
      <w:r w:rsidRPr="00285DF4">
        <w:rPr>
          <w:rStyle w:val="c3c1c22"/>
          <w:b/>
          <w:bCs/>
          <w:color w:val="000000"/>
          <w:sz w:val="28"/>
          <w:szCs w:val="28"/>
        </w:rPr>
        <w:t>Методические рекомендации по подготовке презентации</w:t>
      </w:r>
      <w:r w:rsidR="008D0B8F">
        <w:rPr>
          <w:rStyle w:val="c3c1c22"/>
          <w:b/>
          <w:bCs/>
          <w:color w:val="000000"/>
          <w:sz w:val="28"/>
          <w:szCs w:val="28"/>
        </w:rPr>
        <w:t>:</w:t>
      </w:r>
    </w:p>
    <w:p w:rsidR="00B81B08" w:rsidRPr="00285DF4" w:rsidRDefault="00B81B08" w:rsidP="00285DF4">
      <w:pPr>
        <w:pStyle w:val="c18c38c79"/>
        <w:spacing w:before="0" w:beforeAutospacing="0" w:after="0" w:afterAutospacing="0"/>
        <w:jc w:val="center"/>
        <w:rPr>
          <w:color w:val="000000"/>
          <w:sz w:val="28"/>
          <w:szCs w:val="28"/>
        </w:rPr>
      </w:pPr>
    </w:p>
    <w:p w:rsidR="000A495A" w:rsidRPr="00285DF4" w:rsidRDefault="000A495A" w:rsidP="00285DF4">
      <w:pPr>
        <w:pStyle w:val="c0c25"/>
        <w:spacing w:before="0" w:beforeAutospacing="0" w:after="0" w:afterAutospacing="0"/>
        <w:ind w:firstLine="708"/>
        <w:jc w:val="both"/>
        <w:rPr>
          <w:color w:val="000000"/>
          <w:sz w:val="28"/>
          <w:szCs w:val="28"/>
        </w:rPr>
      </w:pPr>
      <w:r w:rsidRPr="00285DF4">
        <w:rPr>
          <w:rStyle w:val="c3c1"/>
          <w:color w:val="000000"/>
          <w:sz w:val="28"/>
          <w:szCs w:val="28"/>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285DF4">
        <w:rPr>
          <w:rStyle w:val="c3c1"/>
          <w:color w:val="000000"/>
          <w:sz w:val="28"/>
          <w:szCs w:val="28"/>
        </w:rPr>
        <w:t>собравшимся</w:t>
      </w:r>
      <w:proofErr w:type="gramEnd"/>
      <w:r w:rsidRPr="00285DF4">
        <w:rPr>
          <w:rStyle w:val="c3c1"/>
          <w:color w:val="000000"/>
          <w:sz w:val="28"/>
          <w:szCs w:val="28"/>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w:t>
      </w:r>
    </w:p>
    <w:p w:rsidR="000A495A" w:rsidRPr="00285DF4" w:rsidRDefault="000A495A" w:rsidP="00285DF4">
      <w:pPr>
        <w:pStyle w:val="c2c33"/>
        <w:spacing w:before="0" w:beforeAutospacing="0" w:after="0" w:afterAutospacing="0"/>
        <w:ind w:firstLine="540"/>
        <w:jc w:val="both"/>
        <w:rPr>
          <w:color w:val="000000"/>
          <w:sz w:val="28"/>
          <w:szCs w:val="28"/>
        </w:rPr>
      </w:pPr>
      <w:r w:rsidRPr="00285DF4">
        <w:rPr>
          <w:color w:val="000000"/>
          <w:sz w:val="28"/>
          <w:szCs w:val="28"/>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0A495A" w:rsidRPr="00285DF4" w:rsidRDefault="000A495A" w:rsidP="00285DF4">
      <w:pPr>
        <w:pStyle w:val="c2c33"/>
        <w:spacing w:before="0" w:beforeAutospacing="0" w:after="0" w:afterAutospacing="0"/>
        <w:ind w:firstLine="540"/>
        <w:jc w:val="both"/>
        <w:rPr>
          <w:color w:val="000000"/>
          <w:sz w:val="28"/>
          <w:szCs w:val="28"/>
        </w:rPr>
      </w:pPr>
      <w:r w:rsidRPr="00285DF4">
        <w:rPr>
          <w:rStyle w:val="c60"/>
          <w:color w:val="000000"/>
          <w:sz w:val="28"/>
          <w:szCs w:val="28"/>
          <w:u w:val="single"/>
        </w:rPr>
        <w:lastRenderedPageBreak/>
        <w:t>1 стратегия</w:t>
      </w:r>
      <w:r w:rsidRPr="00285DF4">
        <w:rPr>
          <w:color w:val="000000"/>
          <w:sz w:val="28"/>
          <w:szCs w:val="28"/>
        </w:rPr>
        <w:t>: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w:t>
      </w:r>
    </w:p>
    <w:p w:rsidR="000A495A" w:rsidRPr="00285DF4" w:rsidRDefault="000A495A" w:rsidP="00285DF4">
      <w:pPr>
        <w:numPr>
          <w:ilvl w:val="0"/>
          <w:numId w:val="9"/>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объем текста на слайде – не больше 7 строк;</w:t>
      </w:r>
    </w:p>
    <w:p w:rsidR="000A495A" w:rsidRPr="00285DF4" w:rsidRDefault="000A495A" w:rsidP="00285DF4">
      <w:pPr>
        <w:numPr>
          <w:ilvl w:val="0"/>
          <w:numId w:val="9"/>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маркированный/нумерованный список содержит не более 7 элементов;</w:t>
      </w:r>
    </w:p>
    <w:p w:rsidR="000A495A" w:rsidRPr="00285DF4" w:rsidRDefault="000A495A" w:rsidP="00285DF4">
      <w:pPr>
        <w:numPr>
          <w:ilvl w:val="0"/>
          <w:numId w:val="9"/>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отсутствуют знаки пунктуации в конце строк в маркированных и нумерованных списках;</w:t>
      </w:r>
    </w:p>
    <w:p w:rsidR="000A495A" w:rsidRPr="00285DF4" w:rsidRDefault="000A495A" w:rsidP="00285DF4">
      <w:pPr>
        <w:numPr>
          <w:ilvl w:val="0"/>
          <w:numId w:val="9"/>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значимая информация выделяется с помощью цвета, кегля, эффектов анимации.</w:t>
      </w:r>
    </w:p>
    <w:p w:rsidR="000A495A" w:rsidRPr="00285DF4" w:rsidRDefault="000A495A" w:rsidP="00285DF4">
      <w:pPr>
        <w:pStyle w:val="c2c33"/>
        <w:spacing w:before="0" w:beforeAutospacing="0" w:after="0" w:afterAutospacing="0"/>
        <w:ind w:firstLine="540"/>
        <w:jc w:val="both"/>
        <w:rPr>
          <w:color w:val="000000"/>
          <w:sz w:val="28"/>
          <w:szCs w:val="28"/>
        </w:rPr>
      </w:pPr>
      <w:r w:rsidRPr="00285DF4">
        <w:rPr>
          <w:color w:val="000000"/>
          <w:sz w:val="28"/>
          <w:szCs w:val="28"/>
        </w:rPr>
        <w:t>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w:t>
      </w:r>
    </w:p>
    <w:p w:rsidR="000A495A" w:rsidRPr="00285DF4" w:rsidRDefault="000A495A" w:rsidP="00285DF4">
      <w:pPr>
        <w:pStyle w:val="c2c33"/>
        <w:spacing w:before="0" w:beforeAutospacing="0" w:after="0" w:afterAutospacing="0"/>
        <w:ind w:firstLine="540"/>
        <w:jc w:val="both"/>
        <w:rPr>
          <w:color w:val="000000"/>
          <w:sz w:val="28"/>
          <w:szCs w:val="28"/>
        </w:rPr>
      </w:pPr>
      <w:r w:rsidRPr="00285DF4">
        <w:rPr>
          <w:rStyle w:val="c60"/>
          <w:color w:val="000000"/>
          <w:sz w:val="28"/>
          <w:szCs w:val="28"/>
          <w:u w:val="single"/>
        </w:rPr>
        <w:t>2 стратегия</w:t>
      </w:r>
      <w:r w:rsidRPr="00285DF4">
        <w:rPr>
          <w:color w:val="000000"/>
          <w:sz w:val="28"/>
          <w:szCs w:val="28"/>
        </w:rPr>
        <w:t>: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w:t>
      </w:r>
    </w:p>
    <w:p w:rsidR="000A495A" w:rsidRPr="00285DF4" w:rsidRDefault="000A495A" w:rsidP="00285DF4">
      <w:pPr>
        <w:numPr>
          <w:ilvl w:val="0"/>
          <w:numId w:val="10"/>
        </w:numPr>
        <w:spacing w:after="0" w:line="240" w:lineRule="auto"/>
        <w:ind w:left="0"/>
        <w:jc w:val="both"/>
        <w:rPr>
          <w:rFonts w:ascii="Times New Roman" w:hAnsi="Times New Roman" w:cs="Times New Roman"/>
          <w:color w:val="000000"/>
          <w:sz w:val="28"/>
          <w:szCs w:val="28"/>
        </w:rPr>
      </w:pPr>
      <w:r w:rsidRPr="00285DF4">
        <w:rPr>
          <w:rStyle w:val="c3c1"/>
          <w:rFonts w:ascii="Times New Roman" w:hAnsi="Times New Roman" w:cs="Times New Roman"/>
          <w:color w:val="000000"/>
          <w:sz w:val="28"/>
          <w:szCs w:val="28"/>
        </w:rPr>
        <w:t>выбранные средства визуализации информации (таблицы, схемы, графики и т. д.) соответствуют содержанию;</w:t>
      </w:r>
    </w:p>
    <w:p w:rsidR="000A495A" w:rsidRPr="00285DF4" w:rsidRDefault="000A495A" w:rsidP="00285DF4">
      <w:pPr>
        <w:numPr>
          <w:ilvl w:val="0"/>
          <w:numId w:val="10"/>
        </w:numPr>
        <w:spacing w:after="0" w:line="240" w:lineRule="auto"/>
        <w:ind w:left="0"/>
        <w:jc w:val="both"/>
        <w:rPr>
          <w:rFonts w:ascii="Times New Roman" w:hAnsi="Times New Roman" w:cs="Times New Roman"/>
          <w:color w:val="000000"/>
          <w:sz w:val="28"/>
          <w:szCs w:val="28"/>
        </w:rPr>
      </w:pPr>
      <w:r w:rsidRPr="00285DF4">
        <w:rPr>
          <w:rStyle w:val="c3c1"/>
          <w:rFonts w:ascii="Times New Roman" w:hAnsi="Times New Roman" w:cs="Times New Roman"/>
          <w:color w:val="000000"/>
          <w:sz w:val="28"/>
          <w:szCs w:val="28"/>
        </w:rPr>
        <w:t>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w:t>
      </w:r>
    </w:p>
    <w:p w:rsidR="000A495A" w:rsidRPr="00285DF4" w:rsidRDefault="000A495A" w:rsidP="00285DF4">
      <w:pPr>
        <w:pStyle w:val="c2c33"/>
        <w:spacing w:before="0" w:beforeAutospacing="0" w:after="0" w:afterAutospacing="0"/>
        <w:ind w:firstLine="540"/>
        <w:jc w:val="both"/>
        <w:rPr>
          <w:color w:val="000000"/>
          <w:sz w:val="28"/>
          <w:szCs w:val="28"/>
        </w:rPr>
      </w:pPr>
      <w:r w:rsidRPr="00285DF4">
        <w:rPr>
          <w:rStyle w:val="c24"/>
          <w:color w:val="000000"/>
          <w:sz w:val="28"/>
          <w:szCs w:val="28"/>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w:t>
      </w:r>
      <w:r w:rsidRPr="00285DF4">
        <w:rPr>
          <w:rStyle w:val="apple-converted-space"/>
          <w:color w:val="000000"/>
          <w:sz w:val="28"/>
          <w:szCs w:val="28"/>
        </w:rPr>
        <w:t> </w:t>
      </w:r>
      <w:r w:rsidRPr="00285DF4">
        <w:rPr>
          <w:color w:val="000000"/>
          <w:sz w:val="28"/>
          <w:szCs w:val="28"/>
        </w:rPr>
        <w:t>Наиболее важная информация должна располагаться в центре экрана.</w:t>
      </w:r>
    </w:p>
    <w:p w:rsidR="000A495A" w:rsidRPr="00285DF4" w:rsidRDefault="000A495A" w:rsidP="00285DF4">
      <w:pPr>
        <w:pStyle w:val="c0c33"/>
        <w:spacing w:before="0" w:beforeAutospacing="0" w:after="0" w:afterAutospacing="0"/>
        <w:ind w:firstLine="540"/>
        <w:jc w:val="both"/>
        <w:rPr>
          <w:color w:val="000000"/>
          <w:sz w:val="28"/>
          <w:szCs w:val="28"/>
        </w:rPr>
      </w:pPr>
      <w:r w:rsidRPr="00285DF4">
        <w:rPr>
          <w:rStyle w:val="c3c1"/>
          <w:color w:val="000000"/>
          <w:sz w:val="28"/>
          <w:szCs w:val="28"/>
        </w:rPr>
        <w:t>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w:t>
      </w:r>
      <w:r w:rsidRPr="00285DF4">
        <w:rPr>
          <w:rStyle w:val="apple-converted-space"/>
          <w:color w:val="000000"/>
          <w:sz w:val="28"/>
          <w:szCs w:val="28"/>
        </w:rPr>
        <w:t> </w:t>
      </w:r>
      <w:r w:rsidRPr="00285DF4">
        <w:rPr>
          <w:rStyle w:val="c3c1c26"/>
          <w:i/>
          <w:iCs/>
          <w:color w:val="000000"/>
          <w:sz w:val="28"/>
          <w:szCs w:val="28"/>
        </w:rPr>
        <w:t>вспомогательный</w:t>
      </w:r>
      <w:r w:rsidRPr="00285DF4">
        <w:rPr>
          <w:rStyle w:val="c3c1"/>
          <w:color w:val="000000"/>
          <w:sz w:val="28"/>
          <w:szCs w:val="28"/>
        </w:rPr>
        <w:t> материал, но я его хочу пропустить, чтобы не перегружать выступление подробностями». Правда, такой прием делать в</w:t>
      </w:r>
      <w:r w:rsidRPr="00285DF4">
        <w:rPr>
          <w:rStyle w:val="apple-converted-space"/>
          <w:color w:val="000000"/>
          <w:sz w:val="28"/>
          <w:szCs w:val="28"/>
        </w:rPr>
        <w:t> </w:t>
      </w:r>
      <w:r w:rsidRPr="00285DF4">
        <w:rPr>
          <w:rStyle w:val="c3c1c26"/>
          <w:i/>
          <w:iCs/>
          <w:color w:val="000000"/>
          <w:sz w:val="28"/>
          <w:szCs w:val="28"/>
        </w:rPr>
        <w:t>начале</w:t>
      </w:r>
      <w:r w:rsidRPr="00285DF4">
        <w:rPr>
          <w:rStyle w:val="c3c1"/>
          <w:color w:val="000000"/>
          <w:sz w:val="28"/>
          <w:szCs w:val="28"/>
        </w:rPr>
        <w:t> и в</w:t>
      </w:r>
      <w:r w:rsidRPr="00285DF4">
        <w:rPr>
          <w:rStyle w:val="apple-converted-space"/>
          <w:color w:val="000000"/>
          <w:sz w:val="28"/>
          <w:szCs w:val="28"/>
        </w:rPr>
        <w:t> </w:t>
      </w:r>
      <w:r w:rsidRPr="00285DF4">
        <w:rPr>
          <w:rStyle w:val="c3c1c26"/>
          <w:i/>
          <w:iCs/>
          <w:color w:val="000000"/>
          <w:sz w:val="28"/>
          <w:szCs w:val="28"/>
        </w:rPr>
        <w:t>конце</w:t>
      </w:r>
      <w:r w:rsidRPr="00285DF4">
        <w:rPr>
          <w:rStyle w:val="c3c1"/>
          <w:color w:val="000000"/>
          <w:sz w:val="28"/>
          <w:szCs w:val="28"/>
        </w:rPr>
        <w:t> презентации – рискованно, оптимальный вариант – в середине выступления.</w:t>
      </w:r>
    </w:p>
    <w:p w:rsidR="000A495A" w:rsidRPr="00285DF4" w:rsidRDefault="000A495A" w:rsidP="00285DF4">
      <w:pPr>
        <w:pStyle w:val="c0c21"/>
        <w:spacing w:before="0" w:beforeAutospacing="0" w:after="0" w:afterAutospacing="0"/>
        <w:ind w:firstLine="360"/>
        <w:jc w:val="both"/>
        <w:rPr>
          <w:color w:val="000000"/>
          <w:sz w:val="28"/>
          <w:szCs w:val="28"/>
        </w:rPr>
      </w:pPr>
      <w:r w:rsidRPr="00285DF4">
        <w:rPr>
          <w:rStyle w:val="c3c1"/>
          <w:color w:val="000000"/>
          <w:sz w:val="28"/>
          <w:szCs w:val="28"/>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285DF4">
        <w:rPr>
          <w:rStyle w:val="c3c1"/>
          <w:color w:val="000000"/>
          <w:sz w:val="28"/>
          <w:szCs w:val="28"/>
        </w:rPr>
        <w:t xml:space="preserve"> А</w:t>
      </w:r>
      <w:proofErr w:type="gramEnd"/>
      <w:r w:rsidRPr="00285DF4">
        <w:rPr>
          <w:rStyle w:val="c3c1"/>
          <w:color w:val="000000"/>
          <w:sz w:val="28"/>
          <w:szCs w:val="28"/>
        </w:rPr>
        <w:t xml:space="preserve">, синим – показатели Б»), с тем, чтобы дать время аудитории на ее рассмотрение, а только затем </w:t>
      </w:r>
      <w:r w:rsidRPr="00285DF4">
        <w:rPr>
          <w:rStyle w:val="c3c1"/>
          <w:color w:val="000000"/>
          <w:sz w:val="28"/>
          <w:szCs w:val="28"/>
        </w:rPr>
        <w:lastRenderedPageBreak/>
        <w:t>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w:t>
      </w:r>
    </w:p>
    <w:p w:rsidR="000A495A" w:rsidRPr="00285DF4" w:rsidRDefault="000A495A" w:rsidP="00285DF4">
      <w:pPr>
        <w:pStyle w:val="c0c33"/>
        <w:spacing w:before="0" w:beforeAutospacing="0" w:after="0" w:afterAutospacing="0"/>
        <w:ind w:firstLine="540"/>
        <w:jc w:val="both"/>
        <w:rPr>
          <w:color w:val="000000"/>
          <w:sz w:val="28"/>
          <w:szCs w:val="28"/>
        </w:rPr>
      </w:pPr>
      <w:r w:rsidRPr="00285DF4">
        <w:rPr>
          <w:rStyle w:val="c3c1"/>
          <w:color w:val="000000"/>
          <w:sz w:val="28"/>
          <w:szCs w:val="28"/>
        </w:rPr>
        <w:t>Особо тщательно необходимо отнестись к</w:t>
      </w:r>
      <w:r w:rsidRPr="00285DF4">
        <w:rPr>
          <w:rStyle w:val="apple-converted-space"/>
          <w:color w:val="000000"/>
          <w:sz w:val="28"/>
          <w:szCs w:val="28"/>
        </w:rPr>
        <w:t> </w:t>
      </w:r>
      <w:r w:rsidRPr="00285DF4">
        <w:rPr>
          <w:rStyle w:val="c3c1c22c26"/>
          <w:b/>
          <w:bCs/>
          <w:i/>
          <w:iCs/>
          <w:color w:val="000000"/>
          <w:sz w:val="28"/>
          <w:szCs w:val="28"/>
        </w:rPr>
        <w:t>оформлению презентации</w:t>
      </w:r>
      <w:r w:rsidRPr="00285DF4">
        <w:rPr>
          <w:rStyle w:val="c3c1"/>
          <w:color w:val="000000"/>
          <w:sz w:val="28"/>
          <w:szCs w:val="28"/>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0A495A" w:rsidRPr="00285DF4" w:rsidRDefault="000A495A" w:rsidP="00285DF4">
      <w:pPr>
        <w:pStyle w:val="c2c33"/>
        <w:spacing w:before="0" w:beforeAutospacing="0" w:after="0" w:afterAutospacing="0"/>
        <w:ind w:firstLine="540"/>
        <w:jc w:val="both"/>
        <w:rPr>
          <w:color w:val="000000"/>
          <w:sz w:val="28"/>
          <w:szCs w:val="28"/>
        </w:rPr>
      </w:pPr>
      <w:r w:rsidRPr="00285DF4">
        <w:rPr>
          <w:color w:val="000000"/>
          <w:sz w:val="28"/>
          <w:szCs w:val="28"/>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w:t>
      </w:r>
      <w:r w:rsidRPr="00285DF4">
        <w:rPr>
          <w:rStyle w:val="apple-converted-space"/>
          <w:color w:val="000000"/>
          <w:sz w:val="28"/>
          <w:szCs w:val="28"/>
        </w:rPr>
        <w:t> </w:t>
      </w:r>
      <w:r w:rsidRPr="00285DF4">
        <w:rPr>
          <w:rStyle w:val="c24"/>
          <w:color w:val="000000"/>
          <w:sz w:val="28"/>
          <w:szCs w:val="28"/>
        </w:rPr>
        <w:t>звуковые эффекты в ходе демонстрации презентации. Наилучшими являются контрастные</w:t>
      </w:r>
      <w:r w:rsidRPr="00285DF4">
        <w:rPr>
          <w:rStyle w:val="apple-converted-space"/>
          <w:color w:val="000000"/>
          <w:sz w:val="28"/>
          <w:szCs w:val="28"/>
        </w:rPr>
        <w:t> </w:t>
      </w:r>
      <w:r w:rsidRPr="00285DF4">
        <w:rPr>
          <w:color w:val="000000"/>
          <w:sz w:val="28"/>
          <w:szCs w:val="28"/>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0A495A" w:rsidRPr="00285DF4" w:rsidRDefault="000A495A" w:rsidP="00285DF4">
      <w:pPr>
        <w:pStyle w:val="c2c33"/>
        <w:spacing w:before="0" w:beforeAutospacing="0" w:after="0" w:afterAutospacing="0"/>
        <w:ind w:firstLine="540"/>
        <w:jc w:val="both"/>
        <w:rPr>
          <w:color w:val="000000"/>
          <w:sz w:val="28"/>
          <w:szCs w:val="28"/>
        </w:rPr>
      </w:pPr>
      <w:r w:rsidRPr="00285DF4">
        <w:rPr>
          <w:color w:val="000000"/>
          <w:sz w:val="28"/>
          <w:szCs w:val="28"/>
        </w:rPr>
        <w:t>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w:t>
      </w:r>
      <w:r w:rsidRPr="00285DF4">
        <w:rPr>
          <w:rStyle w:val="apple-converted-space"/>
          <w:color w:val="000000"/>
          <w:sz w:val="28"/>
          <w:szCs w:val="28"/>
        </w:rPr>
        <w:t> </w:t>
      </w:r>
      <w:r w:rsidRPr="00285DF4">
        <w:rPr>
          <w:rStyle w:val="c24"/>
          <w:color w:val="000000"/>
          <w:sz w:val="28"/>
          <w:szCs w:val="28"/>
        </w:rPr>
        <w:t xml:space="preserve">Желательно, чтобы на слайдах оставались поля, не менее </w:t>
      </w:r>
      <w:smartTag w:uri="urn:schemas-microsoft-com:office:smarttags" w:element="metricconverter">
        <w:smartTagPr>
          <w:attr w:name="ProductID" w:val="1 см"/>
        </w:smartTagPr>
        <w:r w:rsidRPr="00285DF4">
          <w:rPr>
            <w:rStyle w:val="c24"/>
            <w:color w:val="000000"/>
            <w:sz w:val="28"/>
            <w:szCs w:val="28"/>
          </w:rPr>
          <w:t>1 см</w:t>
        </w:r>
      </w:smartTag>
      <w:r w:rsidRPr="00285DF4">
        <w:rPr>
          <w:rStyle w:val="c24"/>
          <w:color w:val="000000"/>
          <w:sz w:val="28"/>
          <w:szCs w:val="28"/>
        </w:rPr>
        <w:t xml:space="preserve"> с каждой стороны.</w:t>
      </w:r>
      <w:r w:rsidRPr="00285DF4">
        <w:rPr>
          <w:rStyle w:val="apple-converted-space"/>
          <w:color w:val="000000"/>
          <w:sz w:val="28"/>
          <w:szCs w:val="28"/>
        </w:rPr>
        <w:t> </w:t>
      </w:r>
      <w:r w:rsidRPr="00285DF4">
        <w:rPr>
          <w:color w:val="000000"/>
          <w:sz w:val="28"/>
          <w:szCs w:val="28"/>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 xml:space="preserve">Диаграммы готовятся с использованием мастера диаграмм табличного процессора </w:t>
      </w:r>
      <w:proofErr w:type="spellStart"/>
      <w:r w:rsidRPr="00285DF4">
        <w:rPr>
          <w:color w:val="000000"/>
          <w:sz w:val="28"/>
          <w:szCs w:val="28"/>
        </w:rPr>
        <w:t>MSExcel</w:t>
      </w:r>
      <w:proofErr w:type="spellEnd"/>
      <w:r w:rsidRPr="00285DF4">
        <w:rPr>
          <w:color w:val="000000"/>
          <w:sz w:val="28"/>
          <w:szCs w:val="28"/>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proofErr w:type="spellStart"/>
      <w:r w:rsidRPr="00285DF4">
        <w:rPr>
          <w:color w:val="000000"/>
          <w:sz w:val="28"/>
          <w:szCs w:val="28"/>
        </w:rPr>
        <w:t>MSOffice</w:t>
      </w:r>
      <w:proofErr w:type="spellEnd"/>
      <w:r w:rsidRPr="00285DF4">
        <w:rPr>
          <w:color w:val="000000"/>
          <w:sz w:val="28"/>
          <w:szCs w:val="28"/>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w:t>
      </w:r>
      <w:r w:rsidRPr="00285DF4">
        <w:rPr>
          <w:rStyle w:val="apple-converted-space"/>
          <w:color w:val="000000"/>
          <w:sz w:val="28"/>
          <w:szCs w:val="28"/>
        </w:rPr>
        <w:t> </w:t>
      </w:r>
      <w:r w:rsidRPr="00285DF4">
        <w:rPr>
          <w:rStyle w:val="c24"/>
          <w:color w:val="000000"/>
          <w:sz w:val="28"/>
          <w:szCs w:val="28"/>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 xml:space="preserve">Табличная информация вставляется в материалы как таблица текстового процессора </w:t>
      </w:r>
      <w:proofErr w:type="spellStart"/>
      <w:r w:rsidRPr="00285DF4">
        <w:rPr>
          <w:color w:val="000000"/>
          <w:sz w:val="28"/>
          <w:szCs w:val="28"/>
        </w:rPr>
        <w:t>MSWord</w:t>
      </w:r>
      <w:proofErr w:type="spellEnd"/>
      <w:r w:rsidRPr="00285DF4">
        <w:rPr>
          <w:color w:val="000000"/>
          <w:sz w:val="28"/>
          <w:szCs w:val="28"/>
        </w:rPr>
        <w:t xml:space="preserve"> или табличного процессора </w:t>
      </w:r>
      <w:proofErr w:type="spellStart"/>
      <w:r w:rsidRPr="00285DF4">
        <w:rPr>
          <w:color w:val="000000"/>
          <w:sz w:val="28"/>
          <w:szCs w:val="28"/>
        </w:rPr>
        <w:t>MSExcel</w:t>
      </w:r>
      <w:proofErr w:type="spellEnd"/>
      <w:r w:rsidRPr="00285DF4">
        <w:rPr>
          <w:color w:val="000000"/>
          <w:sz w:val="28"/>
          <w:szCs w:val="28"/>
        </w:rPr>
        <w:t xml:space="preserve">. При </w:t>
      </w:r>
      <w:r w:rsidRPr="00285DF4">
        <w:rPr>
          <w:color w:val="000000"/>
          <w:sz w:val="28"/>
          <w:szCs w:val="28"/>
        </w:rPr>
        <w:lastRenderedPageBreak/>
        <w:t xml:space="preserve">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85DF4">
          <w:rPr>
            <w:color w:val="000000"/>
            <w:sz w:val="28"/>
            <w:szCs w:val="28"/>
          </w:rPr>
          <w:t xml:space="preserve">18 </w:t>
        </w:r>
        <w:proofErr w:type="spellStart"/>
        <w:r w:rsidRPr="00285DF4">
          <w:rPr>
            <w:color w:val="000000"/>
            <w:sz w:val="28"/>
            <w:szCs w:val="28"/>
          </w:rPr>
          <w:t>pt</w:t>
        </w:r>
      </w:smartTag>
      <w:proofErr w:type="spellEnd"/>
      <w:r w:rsidRPr="00285DF4">
        <w:rPr>
          <w:color w:val="000000"/>
          <w:sz w:val="28"/>
          <w:szCs w:val="28"/>
        </w:rPr>
        <w:t>. Таблицы и диаграммы размещаются на светлом или белом фоне.</w:t>
      </w:r>
    </w:p>
    <w:p w:rsidR="000A495A" w:rsidRPr="00285DF4" w:rsidRDefault="000A495A" w:rsidP="00285DF4">
      <w:pPr>
        <w:pStyle w:val="c0c25"/>
        <w:spacing w:before="0" w:beforeAutospacing="0" w:after="0" w:afterAutospacing="0"/>
        <w:ind w:firstLine="708"/>
        <w:jc w:val="both"/>
        <w:rPr>
          <w:color w:val="000000"/>
          <w:sz w:val="28"/>
          <w:szCs w:val="28"/>
        </w:rPr>
      </w:pPr>
      <w:r w:rsidRPr="00285DF4">
        <w:rPr>
          <w:rStyle w:val="c3c1"/>
          <w:color w:val="000000"/>
          <w:sz w:val="28"/>
          <w:szCs w:val="28"/>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0A495A" w:rsidRPr="00285DF4" w:rsidRDefault="000A495A" w:rsidP="00285DF4">
      <w:pPr>
        <w:pStyle w:val="c0c25"/>
        <w:spacing w:before="0" w:beforeAutospacing="0" w:after="0" w:afterAutospacing="0"/>
        <w:ind w:firstLine="708"/>
        <w:jc w:val="both"/>
        <w:rPr>
          <w:color w:val="000000"/>
          <w:sz w:val="28"/>
          <w:szCs w:val="28"/>
        </w:rPr>
      </w:pPr>
      <w:r w:rsidRPr="00285DF4">
        <w:rPr>
          <w:rStyle w:val="c3c1c24"/>
          <w:color w:val="000000"/>
          <w:sz w:val="28"/>
          <w:szCs w:val="28"/>
        </w:rPr>
        <w:t>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w:t>
      </w:r>
    </w:p>
    <w:p w:rsidR="000A495A" w:rsidRPr="00285DF4" w:rsidRDefault="000A495A" w:rsidP="00285DF4">
      <w:pPr>
        <w:pStyle w:val="c0c25"/>
        <w:spacing w:before="0" w:beforeAutospacing="0" w:after="0" w:afterAutospacing="0"/>
        <w:ind w:firstLine="708"/>
        <w:jc w:val="both"/>
        <w:rPr>
          <w:color w:val="000000"/>
          <w:sz w:val="28"/>
          <w:szCs w:val="28"/>
        </w:rPr>
      </w:pPr>
      <w:r w:rsidRPr="00285DF4">
        <w:rPr>
          <w:rStyle w:val="c3c1c24"/>
          <w:color w:val="000000"/>
          <w:sz w:val="28"/>
          <w:szCs w:val="28"/>
        </w:rPr>
        <w:t xml:space="preserve">Для показа файл презентации необходимо сохранить в формате «Демонстрация </w:t>
      </w:r>
      <w:proofErr w:type="spellStart"/>
      <w:r w:rsidRPr="00285DF4">
        <w:rPr>
          <w:rStyle w:val="c3c1c24"/>
          <w:color w:val="000000"/>
          <w:sz w:val="28"/>
          <w:szCs w:val="28"/>
        </w:rPr>
        <w:t>PowerP</w:t>
      </w:r>
      <w:proofErr w:type="gramStart"/>
      <w:r w:rsidRPr="00285DF4">
        <w:rPr>
          <w:rStyle w:val="c3c1c24"/>
          <w:color w:val="000000"/>
          <w:sz w:val="28"/>
          <w:szCs w:val="28"/>
        </w:rPr>
        <w:t>о</w:t>
      </w:r>
      <w:proofErr w:type="gramEnd"/>
      <w:r w:rsidRPr="00285DF4">
        <w:rPr>
          <w:rStyle w:val="c3c1c24"/>
          <w:color w:val="000000"/>
          <w:sz w:val="28"/>
          <w:szCs w:val="28"/>
        </w:rPr>
        <w:t>int</w:t>
      </w:r>
      <w:proofErr w:type="spellEnd"/>
      <w:r w:rsidRPr="00285DF4">
        <w:rPr>
          <w:rStyle w:val="c3c1c24"/>
          <w:color w:val="000000"/>
          <w:sz w:val="28"/>
          <w:szCs w:val="28"/>
        </w:rPr>
        <w:t xml:space="preserve">» (Файл — Сохранить как — Тип файла — Демонстрация </w:t>
      </w:r>
      <w:proofErr w:type="spellStart"/>
      <w:r w:rsidRPr="00285DF4">
        <w:rPr>
          <w:rStyle w:val="c3c1c24"/>
          <w:color w:val="000000"/>
          <w:sz w:val="28"/>
          <w:szCs w:val="28"/>
        </w:rPr>
        <w:t>PowerPоint</w:t>
      </w:r>
      <w:proofErr w:type="spellEnd"/>
      <w:r w:rsidRPr="00285DF4">
        <w:rPr>
          <w:rStyle w:val="c3c1c24"/>
          <w:color w:val="000000"/>
          <w:sz w:val="28"/>
          <w:szCs w:val="28"/>
        </w:rPr>
        <w:t>). В этом случае презентация автоматически открывается в режиме полноэкранного показа (</w:t>
      </w:r>
      <w:proofErr w:type="spellStart"/>
      <w:r w:rsidRPr="00285DF4">
        <w:rPr>
          <w:rStyle w:val="c3c1c24"/>
          <w:color w:val="000000"/>
          <w:sz w:val="28"/>
          <w:szCs w:val="28"/>
        </w:rPr>
        <w:t>slideshow</w:t>
      </w:r>
      <w:proofErr w:type="spellEnd"/>
      <w:r w:rsidRPr="00285DF4">
        <w:rPr>
          <w:rStyle w:val="c3c1c24"/>
          <w:color w:val="000000"/>
          <w:sz w:val="28"/>
          <w:szCs w:val="28"/>
        </w:rPr>
        <w:t>) и слушатели избавлены как от вида рабочего окна программы PowerPoint, так и от потерь времени в начале показа презентации.</w:t>
      </w:r>
    </w:p>
    <w:p w:rsidR="000A495A" w:rsidRPr="00285DF4" w:rsidRDefault="000A495A" w:rsidP="00285DF4">
      <w:pPr>
        <w:pStyle w:val="c0c25"/>
        <w:spacing w:before="0" w:beforeAutospacing="0" w:after="0" w:afterAutospacing="0"/>
        <w:ind w:firstLine="708"/>
        <w:jc w:val="both"/>
        <w:rPr>
          <w:color w:val="000000"/>
          <w:sz w:val="28"/>
          <w:szCs w:val="28"/>
        </w:rPr>
      </w:pPr>
      <w:r w:rsidRPr="00285DF4">
        <w:rPr>
          <w:rStyle w:val="c3c1"/>
          <w:color w:val="000000"/>
          <w:sz w:val="28"/>
          <w:szCs w:val="28"/>
        </w:rPr>
        <w:t>После подготовки презентации полезно проконтролировать себя вопросами:</w:t>
      </w:r>
    </w:p>
    <w:p w:rsidR="000A495A" w:rsidRPr="00285DF4" w:rsidRDefault="000A495A" w:rsidP="00285DF4">
      <w:pPr>
        <w:numPr>
          <w:ilvl w:val="0"/>
          <w:numId w:val="11"/>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удалось ли достичь конечной цели презентации (что удалось определить, объяснить, предложить или продемонстрировать с помощью нее?);</w:t>
      </w:r>
    </w:p>
    <w:p w:rsidR="000A495A" w:rsidRPr="00285DF4" w:rsidRDefault="000A495A" w:rsidP="00285DF4">
      <w:pPr>
        <w:numPr>
          <w:ilvl w:val="0"/>
          <w:numId w:val="11"/>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к каким особенностям объекта презентации удалось привлечь внимание аудитории?</w:t>
      </w:r>
    </w:p>
    <w:p w:rsidR="000A495A" w:rsidRPr="00285DF4" w:rsidRDefault="000A495A" w:rsidP="00285DF4">
      <w:pPr>
        <w:numPr>
          <w:ilvl w:val="0"/>
          <w:numId w:val="11"/>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не отвлекает ли созданная презентация от устного выступления?</w:t>
      </w:r>
    </w:p>
    <w:p w:rsidR="000A495A" w:rsidRPr="00285DF4" w:rsidRDefault="000A495A" w:rsidP="00285DF4">
      <w:pPr>
        <w:pStyle w:val="c18c39c67"/>
        <w:spacing w:before="0" w:beforeAutospacing="0" w:after="0" w:afterAutospacing="0"/>
        <w:ind w:firstLine="616"/>
        <w:jc w:val="both"/>
        <w:rPr>
          <w:color w:val="000000"/>
          <w:sz w:val="28"/>
          <w:szCs w:val="28"/>
        </w:rPr>
      </w:pPr>
      <w:r w:rsidRPr="00285DF4">
        <w:rPr>
          <w:color w:val="000000"/>
          <w:sz w:val="28"/>
          <w:szCs w:val="28"/>
        </w:rPr>
        <w:t>После подготовки презентации необходима репетиция выступления.</w:t>
      </w:r>
    </w:p>
    <w:p w:rsidR="004154C8" w:rsidRDefault="004154C8" w:rsidP="00285DF4">
      <w:pPr>
        <w:pStyle w:val="c0"/>
        <w:spacing w:before="0" w:beforeAutospacing="0" w:after="0" w:afterAutospacing="0"/>
        <w:jc w:val="both"/>
        <w:rPr>
          <w:rStyle w:val="c3c1"/>
          <w:color w:val="000000"/>
          <w:sz w:val="28"/>
          <w:szCs w:val="28"/>
        </w:rPr>
      </w:pPr>
    </w:p>
    <w:p w:rsidR="000A495A" w:rsidRPr="00285DF4" w:rsidRDefault="000A495A" w:rsidP="00285DF4">
      <w:pPr>
        <w:pStyle w:val="c0"/>
        <w:spacing w:before="0" w:beforeAutospacing="0" w:after="0" w:afterAutospacing="0"/>
        <w:jc w:val="both"/>
        <w:rPr>
          <w:color w:val="000000"/>
          <w:sz w:val="28"/>
          <w:szCs w:val="28"/>
        </w:rPr>
      </w:pPr>
      <w:r w:rsidRPr="00285DF4">
        <w:rPr>
          <w:rStyle w:val="c3c1"/>
          <w:color w:val="000000"/>
          <w:sz w:val="28"/>
          <w:szCs w:val="28"/>
        </w:rPr>
        <w:t>Критерии оценки презентации</w:t>
      </w:r>
    </w:p>
    <w:bookmarkStart w:id="8" w:name="7f2e1836ed9b3914f1191b8314b53a83e6b3c7d9"/>
    <w:p w:rsidR="000A495A" w:rsidRPr="00285DF4" w:rsidRDefault="00B533AB" w:rsidP="00285DF4">
      <w:pPr>
        <w:spacing w:after="0"/>
        <w:rPr>
          <w:rFonts w:ascii="Times New Roman" w:hAnsi="Times New Roman" w:cs="Times New Roman"/>
          <w:sz w:val="28"/>
          <w:szCs w:val="28"/>
        </w:rPr>
      </w:pPr>
      <w:r w:rsidRPr="00285DF4">
        <w:rPr>
          <w:rFonts w:ascii="Times New Roman" w:hAnsi="Times New Roman" w:cs="Times New Roman"/>
          <w:sz w:val="28"/>
          <w:szCs w:val="28"/>
        </w:rPr>
        <w:fldChar w:fldCharType="begin"/>
      </w:r>
      <w:r w:rsidR="000A495A" w:rsidRPr="00285DF4">
        <w:rPr>
          <w:rFonts w:ascii="Times New Roman" w:hAnsi="Times New Roman" w:cs="Times New Roman"/>
          <w:sz w:val="28"/>
          <w:szCs w:val="28"/>
        </w:rPr>
        <w:instrText xml:space="preserve"> HYPERLINK "http://nsportal.ru/shkola/raznoe/library/metodicheskie-rekomendatsii-po-vypolneniyu-vneauditornoy-samostoyatelnoy" </w:instrText>
      </w:r>
      <w:r w:rsidRPr="00285DF4">
        <w:rPr>
          <w:rFonts w:ascii="Times New Roman" w:hAnsi="Times New Roman" w:cs="Times New Roman"/>
          <w:sz w:val="28"/>
          <w:szCs w:val="28"/>
        </w:rPr>
        <w:fldChar w:fldCharType="end"/>
      </w:r>
      <w:bookmarkStart w:id="9" w:name="2"/>
      <w:bookmarkEnd w:id="8"/>
      <w:r w:rsidRPr="00285DF4">
        <w:rPr>
          <w:rFonts w:ascii="Times New Roman" w:hAnsi="Times New Roman" w:cs="Times New Roman"/>
          <w:sz w:val="28"/>
          <w:szCs w:val="28"/>
        </w:rPr>
        <w:fldChar w:fldCharType="begin"/>
      </w:r>
      <w:r w:rsidR="000A495A" w:rsidRPr="00285DF4">
        <w:rPr>
          <w:rFonts w:ascii="Times New Roman" w:hAnsi="Times New Roman" w:cs="Times New Roman"/>
          <w:sz w:val="28"/>
          <w:szCs w:val="28"/>
        </w:rPr>
        <w:instrText xml:space="preserve"> HYPERLINK "http://nsportal.ru/shkola/raznoe/library/metodicheskie-rekomendatsii-po-vypolneniyu-vneauditornoy-samostoyatelnoy" </w:instrText>
      </w:r>
      <w:r w:rsidRPr="00285DF4">
        <w:rPr>
          <w:rFonts w:ascii="Times New Roman" w:hAnsi="Times New Roman" w:cs="Times New Roman"/>
          <w:sz w:val="28"/>
          <w:szCs w:val="28"/>
        </w:rPr>
        <w:fldChar w:fldCharType="end"/>
      </w:r>
      <w:bookmarkEnd w:id="9"/>
    </w:p>
    <w:tbl>
      <w:tblPr>
        <w:tblW w:w="0" w:type="auto"/>
        <w:tblCellMar>
          <w:left w:w="0" w:type="dxa"/>
          <w:right w:w="0" w:type="dxa"/>
        </w:tblCellMar>
        <w:tblLook w:val="0000"/>
      </w:tblPr>
      <w:tblGrid>
        <w:gridCol w:w="3520"/>
        <w:gridCol w:w="6051"/>
      </w:tblGrid>
      <w:tr w:rsidR="000A495A" w:rsidRPr="00285DF4" w:rsidTr="00531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A495A" w:rsidRPr="00285DF4" w:rsidRDefault="000A495A" w:rsidP="00285DF4">
            <w:pPr>
              <w:pStyle w:val="c0"/>
              <w:spacing w:before="0" w:beforeAutospacing="0" w:after="0" w:afterAutospacing="0" w:line="0" w:lineRule="atLeast"/>
              <w:jc w:val="both"/>
              <w:rPr>
                <w:color w:val="000000"/>
                <w:sz w:val="28"/>
                <w:szCs w:val="28"/>
              </w:rPr>
            </w:pPr>
            <w:r w:rsidRPr="00285DF4">
              <w:rPr>
                <w:rStyle w:val="c3c1"/>
                <w:color w:val="000000"/>
                <w:sz w:val="28"/>
                <w:szCs w:val="28"/>
              </w:rPr>
              <w:t>Критерии оценки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A495A" w:rsidRPr="00285DF4" w:rsidRDefault="000A495A" w:rsidP="00285DF4">
            <w:pPr>
              <w:pStyle w:val="c0"/>
              <w:spacing w:before="0" w:beforeAutospacing="0" w:after="0" w:afterAutospacing="0" w:line="0" w:lineRule="atLeast"/>
              <w:jc w:val="both"/>
              <w:rPr>
                <w:color w:val="000000"/>
                <w:sz w:val="28"/>
                <w:szCs w:val="28"/>
              </w:rPr>
            </w:pPr>
            <w:r w:rsidRPr="00285DF4">
              <w:rPr>
                <w:rStyle w:val="c3c1"/>
                <w:color w:val="000000"/>
                <w:sz w:val="28"/>
                <w:szCs w:val="28"/>
              </w:rPr>
              <w:t>Содержание оценки</w:t>
            </w:r>
          </w:p>
        </w:tc>
      </w:tr>
      <w:tr w:rsidR="000A495A" w:rsidRPr="00285DF4" w:rsidTr="00531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A495A" w:rsidRPr="00285DF4" w:rsidRDefault="008D0B8F" w:rsidP="00285DF4">
            <w:pPr>
              <w:pStyle w:val="c0"/>
              <w:spacing w:before="0" w:beforeAutospacing="0" w:after="0" w:afterAutospacing="0" w:line="0" w:lineRule="atLeast"/>
              <w:jc w:val="both"/>
              <w:rPr>
                <w:color w:val="000000"/>
                <w:sz w:val="28"/>
                <w:szCs w:val="28"/>
              </w:rPr>
            </w:pPr>
            <w:r>
              <w:rPr>
                <w:rStyle w:val="c3c1"/>
                <w:color w:val="000000"/>
                <w:sz w:val="28"/>
                <w:szCs w:val="28"/>
              </w:rPr>
              <w:t>1.</w:t>
            </w:r>
            <w:r w:rsidR="000A495A" w:rsidRPr="00285DF4">
              <w:rPr>
                <w:rStyle w:val="c3c1"/>
                <w:color w:val="000000"/>
                <w:sz w:val="28"/>
                <w:szCs w:val="28"/>
              </w:rPr>
              <w:t>Содержательный критерий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A495A" w:rsidRPr="00285DF4" w:rsidRDefault="000A495A" w:rsidP="00285DF4">
            <w:pPr>
              <w:pStyle w:val="c0"/>
              <w:spacing w:before="0" w:beforeAutospacing="0" w:after="0" w:afterAutospacing="0" w:line="0" w:lineRule="atLeast"/>
              <w:jc w:val="both"/>
              <w:rPr>
                <w:color w:val="000000"/>
                <w:sz w:val="28"/>
                <w:szCs w:val="28"/>
              </w:rPr>
            </w:pPr>
            <w:r w:rsidRPr="00285DF4">
              <w:rPr>
                <w:rStyle w:val="c3c1"/>
                <w:color w:val="000000"/>
                <w:sz w:val="28"/>
                <w:szCs w:val="28"/>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0A495A" w:rsidRPr="00285DF4" w:rsidTr="00531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A495A" w:rsidRPr="00285DF4" w:rsidRDefault="000A495A" w:rsidP="00285DF4">
            <w:pPr>
              <w:pStyle w:val="c0"/>
              <w:spacing w:before="0" w:beforeAutospacing="0" w:after="0" w:afterAutospacing="0" w:line="0" w:lineRule="atLeast"/>
              <w:jc w:val="both"/>
              <w:rPr>
                <w:color w:val="000000"/>
                <w:sz w:val="28"/>
                <w:szCs w:val="28"/>
              </w:rPr>
            </w:pPr>
            <w:r w:rsidRPr="00285DF4">
              <w:rPr>
                <w:rStyle w:val="c3c1"/>
                <w:color w:val="000000"/>
                <w:sz w:val="28"/>
                <w:szCs w:val="28"/>
              </w:rPr>
              <w:t>2. Логический критерий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A495A" w:rsidRPr="00285DF4" w:rsidRDefault="000A495A" w:rsidP="00285DF4">
            <w:pPr>
              <w:pStyle w:val="c0"/>
              <w:spacing w:before="0" w:beforeAutospacing="0" w:after="0" w:afterAutospacing="0" w:line="0" w:lineRule="atLeast"/>
              <w:jc w:val="both"/>
              <w:rPr>
                <w:color w:val="000000"/>
                <w:sz w:val="28"/>
                <w:szCs w:val="28"/>
              </w:rPr>
            </w:pPr>
            <w:r w:rsidRPr="00285DF4">
              <w:rPr>
                <w:rStyle w:val="c3c1"/>
                <w:color w:val="000000"/>
                <w:sz w:val="28"/>
                <w:szCs w:val="28"/>
              </w:rPr>
              <w:t>стройное логико-композиционное построение речи, доказательность, аргументированность</w:t>
            </w:r>
          </w:p>
        </w:tc>
      </w:tr>
      <w:tr w:rsidR="000A495A" w:rsidRPr="00285DF4" w:rsidTr="00531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A495A" w:rsidRPr="00285DF4" w:rsidRDefault="000A495A" w:rsidP="00285DF4">
            <w:pPr>
              <w:pStyle w:val="c0"/>
              <w:spacing w:before="0" w:beforeAutospacing="0" w:after="0" w:afterAutospacing="0" w:line="0" w:lineRule="atLeast"/>
              <w:jc w:val="both"/>
              <w:rPr>
                <w:color w:val="000000"/>
                <w:sz w:val="28"/>
                <w:szCs w:val="28"/>
              </w:rPr>
            </w:pPr>
            <w:r w:rsidRPr="00285DF4">
              <w:rPr>
                <w:rStyle w:val="c3c1"/>
                <w:color w:val="000000"/>
                <w:sz w:val="28"/>
                <w:szCs w:val="28"/>
              </w:rPr>
              <w:t>3. Речевой критерий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A495A" w:rsidRPr="00285DF4" w:rsidRDefault="000A495A" w:rsidP="00285DF4">
            <w:pPr>
              <w:pStyle w:val="c0"/>
              <w:spacing w:before="0" w:beforeAutospacing="0" w:after="0" w:afterAutospacing="0" w:line="0" w:lineRule="atLeast"/>
              <w:jc w:val="both"/>
              <w:rPr>
                <w:color w:val="000000"/>
                <w:sz w:val="28"/>
                <w:szCs w:val="28"/>
              </w:rPr>
            </w:pPr>
            <w:proofErr w:type="gramStart"/>
            <w:r w:rsidRPr="00285DF4">
              <w:rPr>
                <w:rStyle w:val="c3c1"/>
                <w:color w:val="000000"/>
                <w:sz w:val="28"/>
                <w:szCs w:val="28"/>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w:t>
            </w:r>
            <w:r w:rsidRPr="00285DF4">
              <w:rPr>
                <w:rStyle w:val="c3c1"/>
                <w:color w:val="000000"/>
                <w:sz w:val="28"/>
                <w:szCs w:val="28"/>
              </w:rPr>
              <w:lastRenderedPageBreak/>
              <w:t>речи, правильность ударения, четкая дикция, логические ударения и пр.</w:t>
            </w:r>
            <w:proofErr w:type="gramEnd"/>
          </w:p>
        </w:tc>
      </w:tr>
      <w:tr w:rsidR="000A495A" w:rsidRPr="00285DF4" w:rsidTr="00531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A495A" w:rsidRPr="00285DF4" w:rsidRDefault="008D0B8F" w:rsidP="00285DF4">
            <w:pPr>
              <w:pStyle w:val="c0"/>
              <w:spacing w:before="0" w:beforeAutospacing="0" w:after="0" w:afterAutospacing="0" w:line="0" w:lineRule="atLeast"/>
              <w:jc w:val="both"/>
              <w:rPr>
                <w:color w:val="000000"/>
                <w:sz w:val="28"/>
                <w:szCs w:val="28"/>
              </w:rPr>
            </w:pPr>
            <w:r>
              <w:rPr>
                <w:rStyle w:val="c3c1"/>
                <w:color w:val="000000"/>
                <w:sz w:val="28"/>
                <w:szCs w:val="28"/>
              </w:rPr>
              <w:lastRenderedPageBreak/>
              <w:t>4.</w:t>
            </w:r>
            <w:r w:rsidR="000A495A" w:rsidRPr="00285DF4">
              <w:rPr>
                <w:rStyle w:val="c3c1"/>
                <w:color w:val="000000"/>
                <w:sz w:val="28"/>
                <w:szCs w:val="28"/>
              </w:rPr>
              <w:t>Психологический критерий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A495A" w:rsidRPr="00285DF4" w:rsidRDefault="000A495A" w:rsidP="00285DF4">
            <w:pPr>
              <w:pStyle w:val="c0"/>
              <w:spacing w:before="0" w:beforeAutospacing="0" w:after="0" w:afterAutospacing="0" w:line="0" w:lineRule="atLeast"/>
              <w:jc w:val="both"/>
              <w:rPr>
                <w:color w:val="000000"/>
                <w:sz w:val="28"/>
                <w:szCs w:val="28"/>
              </w:rPr>
            </w:pPr>
            <w:r w:rsidRPr="00285DF4">
              <w:rPr>
                <w:rStyle w:val="c3c1"/>
                <w:color w:val="000000"/>
                <w:sz w:val="28"/>
                <w:szCs w:val="28"/>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0A495A" w:rsidRPr="00285DF4" w:rsidTr="00531E2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A495A" w:rsidRPr="00285DF4" w:rsidRDefault="008D0B8F" w:rsidP="00285DF4">
            <w:pPr>
              <w:pStyle w:val="c0"/>
              <w:spacing w:before="0" w:beforeAutospacing="0" w:after="0" w:afterAutospacing="0" w:line="0" w:lineRule="atLeast"/>
              <w:jc w:val="both"/>
              <w:rPr>
                <w:color w:val="000000"/>
                <w:sz w:val="28"/>
                <w:szCs w:val="28"/>
              </w:rPr>
            </w:pPr>
            <w:r>
              <w:rPr>
                <w:rStyle w:val="c3c1"/>
                <w:color w:val="000000"/>
                <w:sz w:val="28"/>
                <w:szCs w:val="28"/>
              </w:rPr>
              <w:t>5.</w:t>
            </w:r>
            <w:r w:rsidR="000A495A" w:rsidRPr="00285DF4">
              <w:rPr>
                <w:rStyle w:val="c3c1"/>
                <w:color w:val="000000"/>
                <w:sz w:val="28"/>
                <w:szCs w:val="28"/>
              </w:rPr>
              <w:t>Критерий соблюдения дизайн</w:t>
            </w:r>
            <w:r>
              <w:rPr>
                <w:rStyle w:val="c3c1"/>
                <w:color w:val="000000"/>
                <w:sz w:val="28"/>
                <w:szCs w:val="28"/>
              </w:rPr>
              <w:t xml:space="preserve"> </w:t>
            </w:r>
            <w:proofErr w:type="gramStart"/>
            <w:r w:rsidR="000A495A" w:rsidRPr="00285DF4">
              <w:rPr>
                <w:rStyle w:val="c3c1"/>
                <w:color w:val="000000"/>
                <w:sz w:val="28"/>
                <w:szCs w:val="28"/>
              </w:rPr>
              <w:t>-э</w:t>
            </w:r>
            <w:proofErr w:type="gramEnd"/>
            <w:r w:rsidR="000A495A" w:rsidRPr="00285DF4">
              <w:rPr>
                <w:rStyle w:val="c3c1"/>
                <w:color w:val="000000"/>
                <w:sz w:val="28"/>
                <w:szCs w:val="28"/>
              </w:rPr>
              <w:t>ргономических требований к компьютерной презентации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A495A" w:rsidRPr="00285DF4" w:rsidRDefault="000A495A" w:rsidP="00285DF4">
            <w:pPr>
              <w:pStyle w:val="c0"/>
              <w:spacing w:before="0" w:beforeAutospacing="0" w:after="0" w:afterAutospacing="0" w:line="0" w:lineRule="atLeast"/>
              <w:jc w:val="both"/>
              <w:rPr>
                <w:color w:val="000000"/>
                <w:sz w:val="28"/>
                <w:szCs w:val="28"/>
              </w:rPr>
            </w:pPr>
            <w:proofErr w:type="gramStart"/>
            <w:r w:rsidRPr="00285DF4">
              <w:rPr>
                <w:rStyle w:val="c3c1"/>
                <w:color w:val="000000"/>
                <w:sz w:val="28"/>
                <w:szCs w:val="28"/>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proofErr w:type="spellStart"/>
            <w:r w:rsidRPr="00285DF4">
              <w:rPr>
                <w:rStyle w:val="c3c1"/>
                <w:color w:val="000000"/>
                <w:sz w:val="28"/>
                <w:szCs w:val="28"/>
              </w:rPr>
              <w:t>мультимедийной</w:t>
            </w:r>
            <w:proofErr w:type="spellEnd"/>
            <w:r w:rsidRPr="00285DF4">
              <w:rPr>
                <w:rStyle w:val="c3c1"/>
                <w:color w:val="000000"/>
                <w:sz w:val="28"/>
                <w:szCs w:val="28"/>
              </w:rPr>
              <w:t xml:space="preserve"> презентации</w:t>
            </w:r>
            <w:proofErr w:type="gramEnd"/>
          </w:p>
        </w:tc>
      </w:tr>
    </w:tbl>
    <w:p w:rsidR="004154C8" w:rsidRDefault="004154C8" w:rsidP="00285DF4">
      <w:pPr>
        <w:pStyle w:val="c8c38c78"/>
        <w:spacing w:before="0" w:beforeAutospacing="0" w:after="0" w:afterAutospacing="0"/>
        <w:ind w:firstLine="284"/>
        <w:jc w:val="center"/>
        <w:rPr>
          <w:rStyle w:val="c3c1c22"/>
          <w:b/>
          <w:bCs/>
          <w:color w:val="000000"/>
          <w:sz w:val="28"/>
          <w:szCs w:val="28"/>
        </w:rPr>
      </w:pPr>
    </w:p>
    <w:p w:rsidR="000A495A" w:rsidRDefault="000A495A" w:rsidP="00285DF4">
      <w:pPr>
        <w:pStyle w:val="c8c38c78"/>
        <w:spacing w:before="0" w:beforeAutospacing="0" w:after="0" w:afterAutospacing="0"/>
        <w:ind w:firstLine="284"/>
        <w:jc w:val="center"/>
        <w:rPr>
          <w:rStyle w:val="c3c1c22"/>
          <w:b/>
          <w:bCs/>
          <w:color w:val="000000"/>
          <w:sz w:val="28"/>
          <w:szCs w:val="28"/>
        </w:rPr>
      </w:pPr>
      <w:r w:rsidRPr="00285DF4">
        <w:rPr>
          <w:rStyle w:val="c3c1c22"/>
          <w:b/>
          <w:bCs/>
          <w:color w:val="000000"/>
          <w:sz w:val="28"/>
          <w:szCs w:val="28"/>
        </w:rPr>
        <w:t>Методические рекомендации по выполнению проектов</w:t>
      </w:r>
      <w:r w:rsidR="008D0B8F">
        <w:rPr>
          <w:rStyle w:val="c3c1c22"/>
          <w:b/>
          <w:bCs/>
          <w:color w:val="000000"/>
          <w:sz w:val="28"/>
          <w:szCs w:val="28"/>
        </w:rPr>
        <w:t>:</w:t>
      </w:r>
    </w:p>
    <w:p w:rsidR="00B81B08" w:rsidRPr="00285DF4" w:rsidRDefault="00B81B08" w:rsidP="00285DF4">
      <w:pPr>
        <w:pStyle w:val="c8c38c78"/>
        <w:spacing w:before="0" w:beforeAutospacing="0" w:after="0" w:afterAutospacing="0"/>
        <w:ind w:firstLine="284"/>
        <w:jc w:val="center"/>
        <w:rPr>
          <w:color w:val="000000"/>
          <w:sz w:val="28"/>
          <w:szCs w:val="28"/>
        </w:rPr>
      </w:pP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        В основе метода проектов лежит развитие познавательных навыков учащихся, умений самостоятельно конструировать свои знания, умений ориентироваться в информационном пространстве, развитие критического и творческого мышления.</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Метод проектов - это из области дидактики, частных методик, если он используется в рамках определенного предмета.</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 xml:space="preserve">Метод - это дидактическая категория. Это совокупность приемов, операций овладения определенной областью практического или теоретического знания, той или иной деятельности. Это путь познания, способ организации процесса познания. Поэтому, если мы говорим о методе проектов, то имеем в виду именно способ достижения дидактической цели через детальную разработку проблемы (технологию), которая должна завершиться вполне реальным, осязаемым практическим результатом, оформленным тем или иным образом. </w:t>
      </w:r>
      <w:proofErr w:type="spellStart"/>
      <w:r w:rsidRPr="00285DF4">
        <w:rPr>
          <w:color w:val="000000"/>
          <w:sz w:val="28"/>
          <w:szCs w:val="28"/>
        </w:rPr>
        <w:t>Дидакты</w:t>
      </w:r>
      <w:proofErr w:type="spellEnd"/>
      <w:r w:rsidRPr="00285DF4">
        <w:rPr>
          <w:color w:val="000000"/>
          <w:sz w:val="28"/>
          <w:szCs w:val="28"/>
        </w:rPr>
        <w:t>, педагоги обратились к этому методу, чтобы решать свои дидактические задачи.</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В основу метода проектов положена идея, составляющая суть понятия "проект", его прагматическая направленность на результат, который можно получить при решении той или иной практически или теоретически значимой проблемы. Этот результат можно увидеть, осмыслить, применить в реальной практической деятельности. Чтобы добиться такого результата, необходимо научить детей или взрослых студентов самостоятельно мыслить, находить и решать проблемы, привлекая для этой цели знания из разных областей, умения прогнозировать результаты и возможные последствия разных вариантов решения, умения устанавливать причинно-следственные связи.</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lastRenderedPageBreak/>
        <w:t>Метод проектов всегда ориентирован на самостоятельную деятельность учащихся - индивидуальную, парную, групповую, которую учащиеся выполняют в течение определенного отрезка времени. Этот метод органично сочетается с групповыми (</w:t>
      </w:r>
      <w:proofErr w:type="spellStart"/>
      <w:r w:rsidRPr="00285DF4">
        <w:rPr>
          <w:color w:val="000000"/>
          <w:sz w:val="28"/>
          <w:szCs w:val="28"/>
        </w:rPr>
        <w:t>collaborativeorcooperativelearning</w:t>
      </w:r>
      <w:proofErr w:type="spellEnd"/>
      <w:r w:rsidRPr="00285DF4">
        <w:rPr>
          <w:color w:val="000000"/>
          <w:sz w:val="28"/>
          <w:szCs w:val="28"/>
        </w:rPr>
        <w:t xml:space="preserve">) методами. Метод проектов всегда предполагает решение какой-то проблемы. Решение проблемы предусматривает, с одной стороны, использование совокупности, разнообразных методов, средств обучения, а с другой, предполагает необходимость интегрирования знаний, умений применять знания из различных областей науки, техники, технологии, творческих областей. </w:t>
      </w:r>
      <w:proofErr w:type="gramStart"/>
      <w:r w:rsidRPr="00285DF4">
        <w:rPr>
          <w:color w:val="000000"/>
          <w:sz w:val="28"/>
          <w:szCs w:val="28"/>
        </w:rPr>
        <w:t>Результаты выполненных проектов должны быть, что называется, "осязаемыми", т.е., если это теоретическая проблема, то конкретное ее решение, если практическая - конкретный результат, готовый к использованию (на уроке).</w:t>
      </w:r>
      <w:proofErr w:type="gramEnd"/>
      <w:r w:rsidRPr="00285DF4">
        <w:rPr>
          <w:color w:val="000000"/>
          <w:sz w:val="28"/>
          <w:szCs w:val="28"/>
        </w:rPr>
        <w:t xml:space="preserve"> Если говорить о методе проектов как о педагогической технологии, то эта технология предполагает совокупность исследовательских, поисковых, проблемных методов, творческих по самой своей сути.</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Проекты классифицируются по доминирующей в проекте деятельности учащихся:</w:t>
      </w:r>
    </w:p>
    <w:p w:rsidR="000A495A" w:rsidRPr="00285DF4" w:rsidRDefault="000A495A" w:rsidP="00285DF4">
      <w:pPr>
        <w:numPr>
          <w:ilvl w:val="0"/>
          <w:numId w:val="12"/>
        </w:numPr>
        <w:spacing w:after="0" w:line="240" w:lineRule="auto"/>
        <w:ind w:left="0" w:firstLine="708"/>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информационные проекты</w:t>
      </w:r>
    </w:p>
    <w:p w:rsidR="000A495A" w:rsidRPr="00285DF4" w:rsidRDefault="000A495A" w:rsidP="00285DF4">
      <w:pPr>
        <w:numPr>
          <w:ilvl w:val="0"/>
          <w:numId w:val="12"/>
        </w:numPr>
        <w:spacing w:after="0" w:line="240" w:lineRule="auto"/>
        <w:ind w:left="0" w:firstLine="708"/>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исследовательские проекты</w:t>
      </w:r>
    </w:p>
    <w:p w:rsidR="000A495A" w:rsidRPr="00285DF4" w:rsidRDefault="000A495A" w:rsidP="00285DF4">
      <w:pPr>
        <w:numPr>
          <w:ilvl w:val="0"/>
          <w:numId w:val="12"/>
        </w:numPr>
        <w:spacing w:after="0" w:line="240" w:lineRule="auto"/>
        <w:ind w:left="0" w:firstLine="708"/>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практико-ориентированные проекты</w:t>
      </w:r>
    </w:p>
    <w:p w:rsidR="000A495A" w:rsidRPr="00285DF4" w:rsidRDefault="000A495A" w:rsidP="00285DF4">
      <w:pPr>
        <w:numPr>
          <w:ilvl w:val="0"/>
          <w:numId w:val="12"/>
        </w:numPr>
        <w:spacing w:after="0" w:line="240" w:lineRule="auto"/>
        <w:ind w:left="0" w:firstLine="708"/>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ролевой проект</w:t>
      </w:r>
    </w:p>
    <w:p w:rsidR="000A495A" w:rsidRPr="00285DF4" w:rsidRDefault="000A495A" w:rsidP="00285DF4">
      <w:pPr>
        <w:numPr>
          <w:ilvl w:val="0"/>
          <w:numId w:val="12"/>
        </w:numPr>
        <w:spacing w:after="0" w:line="240" w:lineRule="auto"/>
        <w:ind w:left="0" w:firstLine="708"/>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творческий проект</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На практике все пять перечисленных направлений деятельности учащихся реализуются в каждом проекте.</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rStyle w:val="c22"/>
          <w:b/>
          <w:bCs/>
          <w:color w:val="000000"/>
          <w:sz w:val="28"/>
          <w:szCs w:val="28"/>
        </w:rPr>
        <w:t>Требования к использованию метода проектов:</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1. Наличие значимой в исследовательском, творческом плане проблемы/задачи, требующей интегрированного знания, исследовательского поиска для ее решения (например, исследование демографической проблемы в разных регионах мира; создание серии репортажей из разных концов земного шара по одной проблеме; проблема влияния кислотных дождей на окружающую среду, пр.).</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 2.  Практическая, теоретическая, познавательная значимость предполагаемых результатов (например, доклад в соответствующие службы о демографическом состоянии данного региона, факторах, влияющих на это состояние, тенденциях, прослеживающихся в развитии данной проблемы; совместный выпуск газеты, альманаха с репортажами с места событий; охрана леса в разных местностях, план мероприятий, пр.);</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 3. Самостоятельная (индивидуальная, парная, групповая) деятельность учащихся.</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 4. Структурирование содержательной части проекта (с указанием поэтапных результатов).</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 5. Использование исследовательских методов, предусматривающих определенную последовательность действий:</w:t>
      </w:r>
    </w:p>
    <w:p w:rsidR="000A495A" w:rsidRPr="00285DF4" w:rsidRDefault="000A495A" w:rsidP="00285DF4">
      <w:pPr>
        <w:numPr>
          <w:ilvl w:val="0"/>
          <w:numId w:val="13"/>
        </w:numPr>
        <w:spacing w:after="0" w:line="240" w:lineRule="auto"/>
        <w:ind w:left="0" w:firstLine="708"/>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lastRenderedPageBreak/>
        <w:t>определение проблемы и вытекающих из нее задач исследования (использование в ходе совместного исследования метода "мозговой атаки", "круглого стола");</w:t>
      </w:r>
    </w:p>
    <w:p w:rsidR="000A495A" w:rsidRPr="00285DF4" w:rsidRDefault="000A495A" w:rsidP="00285DF4">
      <w:pPr>
        <w:numPr>
          <w:ilvl w:val="0"/>
          <w:numId w:val="13"/>
        </w:numPr>
        <w:spacing w:after="0" w:line="240" w:lineRule="auto"/>
        <w:ind w:left="0" w:firstLine="708"/>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выдвижение гипотез их решения;</w:t>
      </w:r>
    </w:p>
    <w:p w:rsidR="000A495A" w:rsidRPr="00285DF4" w:rsidRDefault="000A495A" w:rsidP="00285DF4">
      <w:pPr>
        <w:numPr>
          <w:ilvl w:val="0"/>
          <w:numId w:val="13"/>
        </w:numPr>
        <w:spacing w:after="0" w:line="240" w:lineRule="auto"/>
        <w:ind w:left="0" w:firstLine="708"/>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обсуждение методов исследования (статистических методов, экспериментальных, наблюдений, пр.);</w:t>
      </w:r>
    </w:p>
    <w:p w:rsidR="000A495A" w:rsidRPr="00285DF4" w:rsidRDefault="000A495A" w:rsidP="00285DF4">
      <w:pPr>
        <w:numPr>
          <w:ilvl w:val="0"/>
          <w:numId w:val="13"/>
        </w:numPr>
        <w:spacing w:after="0" w:line="240" w:lineRule="auto"/>
        <w:ind w:left="0" w:firstLine="708"/>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обсуждение способов оформление конечных результатов (презентаций, защиты, творческих отчетов, просмотров, пр.).</w:t>
      </w:r>
    </w:p>
    <w:p w:rsidR="000A495A" w:rsidRPr="00285DF4" w:rsidRDefault="000A495A" w:rsidP="00285DF4">
      <w:pPr>
        <w:numPr>
          <w:ilvl w:val="0"/>
          <w:numId w:val="13"/>
        </w:numPr>
        <w:spacing w:after="0" w:line="240" w:lineRule="auto"/>
        <w:ind w:left="0" w:firstLine="708"/>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сбор, систематизация и анализ полученных данных;</w:t>
      </w:r>
    </w:p>
    <w:p w:rsidR="000A495A" w:rsidRPr="00285DF4" w:rsidRDefault="000A495A" w:rsidP="00285DF4">
      <w:pPr>
        <w:numPr>
          <w:ilvl w:val="0"/>
          <w:numId w:val="13"/>
        </w:numPr>
        <w:spacing w:after="0" w:line="240" w:lineRule="auto"/>
        <w:ind w:left="0" w:firstLine="708"/>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подведение итогов, оформление результатов, их презентация;</w:t>
      </w:r>
    </w:p>
    <w:p w:rsidR="000A495A" w:rsidRPr="00285DF4" w:rsidRDefault="000A495A" w:rsidP="00285DF4">
      <w:pPr>
        <w:numPr>
          <w:ilvl w:val="0"/>
          <w:numId w:val="13"/>
        </w:numPr>
        <w:spacing w:after="0" w:line="240" w:lineRule="auto"/>
        <w:ind w:left="0" w:firstLine="708"/>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выводы, выдвижение новых проблем исследования.</w:t>
      </w:r>
    </w:p>
    <w:p w:rsidR="000A495A" w:rsidRPr="00285DF4" w:rsidRDefault="000A495A" w:rsidP="00285DF4">
      <w:pPr>
        <w:pStyle w:val="c18c25c39"/>
        <w:spacing w:before="0" w:beforeAutospacing="0" w:after="0" w:afterAutospacing="0"/>
        <w:ind w:firstLine="708"/>
        <w:jc w:val="both"/>
        <w:rPr>
          <w:color w:val="000000"/>
          <w:sz w:val="28"/>
          <w:szCs w:val="28"/>
        </w:rPr>
      </w:pPr>
      <w:r w:rsidRPr="00285DF4">
        <w:rPr>
          <w:color w:val="000000"/>
          <w:sz w:val="28"/>
          <w:szCs w:val="28"/>
        </w:rPr>
        <w:t>Типология проектов:</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 xml:space="preserve">1. </w:t>
      </w:r>
      <w:proofErr w:type="gramStart"/>
      <w:r w:rsidRPr="00285DF4">
        <w:rPr>
          <w:color w:val="000000"/>
          <w:sz w:val="28"/>
          <w:szCs w:val="28"/>
        </w:rPr>
        <w:t>Доминирующая в проекте деятельность: исследовательская, поисковая, творческая, ролевая, прикладная (практико-ориентированная), ознакомительно-ориентировочная, пр. (исследовательский проект, игровой, практико-ориентированный, творческий);</w:t>
      </w:r>
      <w:proofErr w:type="gramEnd"/>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 xml:space="preserve">2. Предметно-содержательная область: моно проект (в рамках одной области знания), </w:t>
      </w:r>
      <w:proofErr w:type="spellStart"/>
      <w:r w:rsidRPr="00285DF4">
        <w:rPr>
          <w:color w:val="000000"/>
          <w:sz w:val="28"/>
          <w:szCs w:val="28"/>
        </w:rPr>
        <w:t>межпредметный</w:t>
      </w:r>
      <w:proofErr w:type="spellEnd"/>
      <w:r w:rsidRPr="00285DF4">
        <w:rPr>
          <w:color w:val="000000"/>
          <w:sz w:val="28"/>
          <w:szCs w:val="28"/>
        </w:rPr>
        <w:t xml:space="preserve"> проект;</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3. Характер координации проекта: непосредственный (жесткий, гибкий), скрытый (неявный, имитирующий участника проекта, характерно для телекоммуникационных проектов);</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4. Характер контактов</w:t>
      </w:r>
      <w:proofErr w:type="gramStart"/>
      <w:r w:rsidRPr="00285DF4">
        <w:rPr>
          <w:color w:val="000000"/>
          <w:sz w:val="28"/>
          <w:szCs w:val="28"/>
        </w:rPr>
        <w:t xml:space="preserve"> ;</w:t>
      </w:r>
      <w:proofErr w:type="gramEnd"/>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5. Количество участников проекта;</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6. Продолжительность проекта.</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В соответствии с методом, доминирующем в проекте, можно выделить следующие типы проектов:</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 xml:space="preserve">Исследовательские. Такие проекты требуют хорошо продуманной структуры, обозначенных целей, актуальности предмета исследования для всех участников, социальной значимости, соответствующих методов, в том числе экспериментальных и опытных работ, методов обработки результатов. Эти проекты полностью подчинены логике исследования и имеют структуру, приближенную или полностью совпадающую с подлинным научным исследованием. </w:t>
      </w:r>
      <w:proofErr w:type="gramStart"/>
      <w:r w:rsidRPr="00285DF4">
        <w:rPr>
          <w:color w:val="000000"/>
          <w:sz w:val="28"/>
          <w:szCs w:val="28"/>
        </w:rPr>
        <w:t>Этот тип проектов предполагает аргументацию актуальности взятой для исследования темы, формулирование проблемы исследования, его предмета и объекта, обозначение задач исследования в последовательности принятой логики, определение методов исследования, выдвижение гипотез решения обозначенной проблемы, разработку путей ее решения, в том числе экспериментальных, опытных, обсуждение полученных результатов, выводы, оформление результатов исследования, обозначение новых проблем для дальнейшего развития исследования.</w:t>
      </w:r>
      <w:proofErr w:type="gramEnd"/>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 xml:space="preserve">Творческие.  Следует оговориться, то проект всегда требует творческого подхода, и в этом смысле любой проект можно назвать творческим. Но при определении типа проекта выделяется доминирующий аспект. Творческие проекты предполагают соответствующее оформление результатов. Такие проекты, как правило, не имеют детально проработанной </w:t>
      </w:r>
      <w:r w:rsidRPr="00285DF4">
        <w:rPr>
          <w:color w:val="000000"/>
          <w:sz w:val="28"/>
          <w:szCs w:val="28"/>
        </w:rPr>
        <w:lastRenderedPageBreak/>
        <w:t xml:space="preserve">структуры совместной деятельности участников, вначале она только намечается и далее развивается, подчиняясь жанру конечного результата. </w:t>
      </w:r>
      <w:proofErr w:type="gramStart"/>
      <w:r w:rsidRPr="00285DF4">
        <w:rPr>
          <w:color w:val="000000"/>
          <w:sz w:val="28"/>
          <w:szCs w:val="28"/>
        </w:rPr>
        <w:t>Таким  результатом могут быть: совместная газета, сочинение, видеофильм, спектакль, игра, праздник, экспедиция и т.п.</w:t>
      </w:r>
      <w:proofErr w:type="gramEnd"/>
      <w:r w:rsidRPr="00285DF4">
        <w:rPr>
          <w:color w:val="000000"/>
          <w:sz w:val="28"/>
          <w:szCs w:val="28"/>
        </w:rPr>
        <w:t xml:space="preserve"> Однако оформление результатов проекта требует четко продуманной структуры в виде сценария видеофильма или спектакля, программы праздника, плана сочинения, статьи, репортажа и так далее, дизайна и рубрик газеты, альманаха, альбома и прочего.</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Ролевые, игровые. В таких проектах структура также только намечается и остается открытой до завершения работы. Участники принимают на себя определенные роли, обусловленные характером и содержанием проекта. Это могут быть литературные персонажи или выдуманные герои, имитирующие социальные или деловые отношения, осложняемые придуманными участниками ситуациями</w:t>
      </w:r>
      <w:proofErr w:type="gramStart"/>
      <w:r w:rsidRPr="00285DF4">
        <w:rPr>
          <w:color w:val="000000"/>
          <w:sz w:val="28"/>
          <w:szCs w:val="28"/>
        </w:rPr>
        <w:t>.</w:t>
      </w:r>
      <w:proofErr w:type="gramEnd"/>
      <w:r w:rsidRPr="00285DF4">
        <w:rPr>
          <w:color w:val="000000"/>
          <w:sz w:val="28"/>
          <w:szCs w:val="28"/>
        </w:rPr>
        <w:t xml:space="preserve"> </w:t>
      </w:r>
      <w:proofErr w:type="gramStart"/>
      <w:r w:rsidRPr="00285DF4">
        <w:rPr>
          <w:color w:val="000000"/>
          <w:sz w:val="28"/>
          <w:szCs w:val="28"/>
        </w:rPr>
        <w:t>р</w:t>
      </w:r>
      <w:proofErr w:type="gramEnd"/>
      <w:r w:rsidRPr="00285DF4">
        <w:rPr>
          <w:color w:val="000000"/>
          <w:sz w:val="28"/>
          <w:szCs w:val="28"/>
        </w:rPr>
        <w:t xml:space="preserve">езультаты этих проектов либо намечаются в начале их выполнения, либо вырисовываются лишь в самом конце. Степень творчества здесь очень высокая, но доминирующим видом деятельности все-таки является </w:t>
      </w:r>
      <w:proofErr w:type="spellStart"/>
      <w:r w:rsidRPr="00285DF4">
        <w:rPr>
          <w:color w:val="000000"/>
          <w:sz w:val="28"/>
          <w:szCs w:val="28"/>
        </w:rPr>
        <w:t>ролево-игровая</w:t>
      </w:r>
      <w:proofErr w:type="spellEnd"/>
      <w:r w:rsidRPr="00285DF4">
        <w:rPr>
          <w:color w:val="000000"/>
          <w:sz w:val="28"/>
          <w:szCs w:val="28"/>
        </w:rPr>
        <w:t>.</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Ознакомительно-ориентировочные (информационные). Этот тип проектов изначально направлен на сбор информации о каком-то объекте, явлении: предполагается ознакомление участников проекта с этой информацией, ее анализ и обобщение фактов, предназначенных для широкой аудитории. Такие проекты, так же как и исследовательские, требуют хорошо продуманной структуры, возможности систематической коррекции по ходу работы.</w:t>
      </w:r>
    </w:p>
    <w:p w:rsidR="000A495A" w:rsidRPr="00285DF4" w:rsidRDefault="000A495A" w:rsidP="00285DF4">
      <w:pPr>
        <w:pStyle w:val="c2c25"/>
        <w:spacing w:before="0" w:beforeAutospacing="0" w:after="0" w:afterAutospacing="0"/>
        <w:ind w:firstLine="708"/>
        <w:jc w:val="both"/>
        <w:rPr>
          <w:color w:val="000000"/>
          <w:sz w:val="28"/>
          <w:szCs w:val="28"/>
        </w:rPr>
      </w:pPr>
      <w:proofErr w:type="gramStart"/>
      <w:r w:rsidRPr="00285DF4">
        <w:rPr>
          <w:color w:val="000000"/>
          <w:sz w:val="28"/>
          <w:szCs w:val="28"/>
        </w:rPr>
        <w:t>Структура подобного проекта может быть обозначена следующим образом: цель проекта, его актуальность, источники информации, проведение "мозговой атаки", обработка информации (анализ, обобщение, сопоставление с известными фактами, аргументированные выводы), результат (статья, реферат, доклад, видео и прочее), презентация, такие проекты часто интегрируются с исследовательскими проектами и становятся их органичной частью, модулем.</w:t>
      </w:r>
      <w:proofErr w:type="gramEnd"/>
    </w:p>
    <w:p w:rsidR="000A495A" w:rsidRPr="00285DF4" w:rsidRDefault="000A495A" w:rsidP="00285DF4">
      <w:pPr>
        <w:pStyle w:val="c2c25"/>
        <w:spacing w:before="0" w:beforeAutospacing="0" w:after="0" w:afterAutospacing="0"/>
        <w:ind w:firstLine="708"/>
        <w:jc w:val="both"/>
        <w:rPr>
          <w:color w:val="000000"/>
          <w:sz w:val="28"/>
          <w:szCs w:val="28"/>
        </w:rPr>
      </w:pPr>
      <w:r w:rsidRPr="00285DF4">
        <w:rPr>
          <w:rStyle w:val="c22"/>
          <w:b/>
          <w:bCs/>
          <w:color w:val="000000"/>
          <w:sz w:val="28"/>
          <w:szCs w:val="28"/>
        </w:rPr>
        <w:t>Структура проекта:</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Следует остановиться и на общих подходах к структурированию проекта:</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Начинать следует всегда с выбора темы проекта, его типа, количества участников.</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Далее учителю необходимо продумать возможные варианты проблем, которые важно исследовать в рамках намеченной тематики. Сами же проблемы выдвигаются учащимися с подачи учителя (наводящие вопросы, ситуации, способствующие определению проблем, видеоряд с той же целью, т.д.). Здесь уместна "мозговая атака" с последующим коллективным обсуждением.</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Распределение задач по группам, обсуждение возможных методов исследования, поиска информации, творческих решений.</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Самостоятельная работа участников проекта по своим индивидуальным или групповым исследовательским, творческим задачам.</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lastRenderedPageBreak/>
        <w:t xml:space="preserve">Промежуточные обсуждения полученных данных в группах (на уроках или на занятиях в научном обществе, в групповой работе в библиотеке, </w:t>
      </w:r>
      <w:proofErr w:type="spellStart"/>
      <w:r w:rsidRPr="00285DF4">
        <w:rPr>
          <w:color w:val="000000"/>
          <w:sz w:val="28"/>
          <w:szCs w:val="28"/>
        </w:rPr>
        <w:t>медиатеке</w:t>
      </w:r>
      <w:proofErr w:type="spellEnd"/>
      <w:r w:rsidRPr="00285DF4">
        <w:rPr>
          <w:color w:val="000000"/>
          <w:sz w:val="28"/>
          <w:szCs w:val="28"/>
        </w:rPr>
        <w:t>, пр.).</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Защита проектов, оппонирование:</w:t>
      </w:r>
    </w:p>
    <w:p w:rsidR="000A495A" w:rsidRPr="00285DF4" w:rsidRDefault="000A495A" w:rsidP="00285DF4">
      <w:pPr>
        <w:numPr>
          <w:ilvl w:val="0"/>
          <w:numId w:val="14"/>
        </w:numPr>
        <w:spacing w:after="0" w:line="240" w:lineRule="auto"/>
        <w:ind w:left="0" w:firstLine="708"/>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коллективное обсуждение;</w:t>
      </w:r>
    </w:p>
    <w:p w:rsidR="000A495A" w:rsidRPr="00285DF4" w:rsidRDefault="000A495A" w:rsidP="00285DF4">
      <w:pPr>
        <w:numPr>
          <w:ilvl w:val="0"/>
          <w:numId w:val="14"/>
        </w:numPr>
        <w:spacing w:after="0" w:line="240" w:lineRule="auto"/>
        <w:ind w:left="0" w:firstLine="708"/>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экспертиза;</w:t>
      </w:r>
    </w:p>
    <w:p w:rsidR="000A495A" w:rsidRPr="00285DF4" w:rsidRDefault="000A495A" w:rsidP="00285DF4">
      <w:pPr>
        <w:numPr>
          <w:ilvl w:val="0"/>
          <w:numId w:val="14"/>
        </w:numPr>
        <w:spacing w:after="0" w:line="240" w:lineRule="auto"/>
        <w:ind w:left="0" w:firstLine="708"/>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результаты внешней оценки;</w:t>
      </w:r>
    </w:p>
    <w:p w:rsidR="000A495A" w:rsidRPr="00285DF4" w:rsidRDefault="000A495A" w:rsidP="00285DF4">
      <w:pPr>
        <w:numPr>
          <w:ilvl w:val="0"/>
          <w:numId w:val="14"/>
        </w:numPr>
        <w:spacing w:after="0" w:line="240" w:lineRule="auto"/>
        <w:ind w:left="0" w:firstLine="708"/>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выводы.</w:t>
      </w:r>
    </w:p>
    <w:p w:rsidR="004154C8" w:rsidRDefault="004154C8" w:rsidP="00285DF4">
      <w:pPr>
        <w:pStyle w:val="c18c25c39"/>
        <w:spacing w:before="0" w:beforeAutospacing="0" w:after="0" w:afterAutospacing="0"/>
        <w:ind w:firstLine="708"/>
        <w:jc w:val="both"/>
        <w:rPr>
          <w:rStyle w:val="c22"/>
          <w:b/>
          <w:bCs/>
          <w:color w:val="000000"/>
          <w:sz w:val="28"/>
          <w:szCs w:val="28"/>
        </w:rPr>
      </w:pPr>
    </w:p>
    <w:p w:rsidR="000A495A" w:rsidRPr="00285DF4" w:rsidRDefault="000A495A" w:rsidP="00285DF4">
      <w:pPr>
        <w:pStyle w:val="c18c25c39"/>
        <w:spacing w:before="0" w:beforeAutospacing="0" w:after="0" w:afterAutospacing="0"/>
        <w:ind w:firstLine="708"/>
        <w:jc w:val="both"/>
        <w:rPr>
          <w:color w:val="000000"/>
          <w:sz w:val="28"/>
          <w:szCs w:val="28"/>
        </w:rPr>
      </w:pPr>
      <w:r w:rsidRPr="00285DF4">
        <w:rPr>
          <w:rStyle w:val="c22"/>
          <w:b/>
          <w:bCs/>
          <w:color w:val="000000"/>
          <w:sz w:val="28"/>
          <w:szCs w:val="28"/>
        </w:rPr>
        <w:t>Этапы проектной деятельности:</w:t>
      </w:r>
    </w:p>
    <w:tbl>
      <w:tblPr>
        <w:tblW w:w="0" w:type="auto"/>
        <w:tblInd w:w="-310" w:type="dxa"/>
        <w:tblCellMar>
          <w:left w:w="0" w:type="dxa"/>
          <w:right w:w="0" w:type="dxa"/>
        </w:tblCellMar>
        <w:tblLook w:val="0000"/>
      </w:tblPr>
      <w:tblGrid>
        <w:gridCol w:w="2427"/>
        <w:gridCol w:w="2345"/>
        <w:gridCol w:w="2534"/>
        <w:gridCol w:w="2591"/>
      </w:tblGrid>
      <w:tr w:rsidR="000A495A" w:rsidRPr="00285DF4" w:rsidTr="008D0B8F">
        <w:tc>
          <w:tcPr>
            <w:tcW w:w="242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0A495A" w:rsidRPr="00285DF4" w:rsidRDefault="000A495A" w:rsidP="00285DF4">
            <w:pPr>
              <w:pStyle w:val="c18c38"/>
              <w:spacing w:before="0" w:beforeAutospacing="0" w:after="0" w:afterAutospacing="0" w:line="0" w:lineRule="atLeast"/>
              <w:jc w:val="center"/>
              <w:rPr>
                <w:color w:val="000000"/>
                <w:sz w:val="28"/>
                <w:szCs w:val="28"/>
              </w:rPr>
            </w:pPr>
            <w:r w:rsidRPr="00285DF4">
              <w:rPr>
                <w:color w:val="000000"/>
                <w:sz w:val="28"/>
                <w:szCs w:val="28"/>
              </w:rPr>
              <w:t>Этапы</w:t>
            </w:r>
          </w:p>
        </w:tc>
        <w:tc>
          <w:tcPr>
            <w:tcW w:w="0" w:type="auto"/>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0A495A" w:rsidRPr="00285DF4" w:rsidRDefault="000A495A" w:rsidP="00285DF4">
            <w:pPr>
              <w:pStyle w:val="c18c38"/>
              <w:spacing w:before="0" w:beforeAutospacing="0" w:after="0" w:afterAutospacing="0" w:line="0" w:lineRule="atLeast"/>
              <w:jc w:val="center"/>
              <w:rPr>
                <w:color w:val="000000"/>
                <w:sz w:val="28"/>
                <w:szCs w:val="28"/>
              </w:rPr>
            </w:pPr>
            <w:r w:rsidRPr="00285DF4">
              <w:rPr>
                <w:color w:val="000000"/>
                <w:sz w:val="28"/>
                <w:szCs w:val="28"/>
              </w:rPr>
              <w:t>Задачи</w:t>
            </w:r>
          </w:p>
        </w:tc>
        <w:tc>
          <w:tcPr>
            <w:tcW w:w="0" w:type="auto"/>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0A495A" w:rsidRPr="00285DF4" w:rsidRDefault="000A495A" w:rsidP="00285DF4">
            <w:pPr>
              <w:pStyle w:val="c18c38"/>
              <w:spacing w:before="0" w:beforeAutospacing="0" w:after="0" w:afterAutospacing="0" w:line="0" w:lineRule="atLeast"/>
              <w:jc w:val="center"/>
              <w:rPr>
                <w:color w:val="000000"/>
                <w:sz w:val="28"/>
                <w:szCs w:val="28"/>
              </w:rPr>
            </w:pPr>
            <w:r w:rsidRPr="00285DF4">
              <w:rPr>
                <w:color w:val="000000"/>
                <w:sz w:val="28"/>
                <w:szCs w:val="28"/>
              </w:rPr>
              <w:t>Деятельность учащихся</w:t>
            </w:r>
          </w:p>
        </w:tc>
        <w:tc>
          <w:tcPr>
            <w:tcW w:w="0" w:type="auto"/>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vAlign w:val="center"/>
          </w:tcPr>
          <w:p w:rsidR="000A495A" w:rsidRPr="00285DF4" w:rsidRDefault="000A495A" w:rsidP="00285DF4">
            <w:pPr>
              <w:pStyle w:val="c18c38"/>
              <w:spacing w:before="0" w:beforeAutospacing="0" w:after="0" w:afterAutospacing="0" w:line="0" w:lineRule="atLeast"/>
              <w:jc w:val="center"/>
              <w:rPr>
                <w:color w:val="000000"/>
                <w:sz w:val="28"/>
                <w:szCs w:val="28"/>
              </w:rPr>
            </w:pPr>
            <w:r w:rsidRPr="00285DF4">
              <w:rPr>
                <w:color w:val="000000"/>
                <w:sz w:val="28"/>
                <w:szCs w:val="28"/>
              </w:rPr>
              <w:t>Деятельность учителя</w:t>
            </w:r>
          </w:p>
        </w:tc>
      </w:tr>
      <w:tr w:rsidR="000A495A" w:rsidRPr="00285DF4" w:rsidTr="008D0B8F">
        <w:tc>
          <w:tcPr>
            <w:tcW w:w="242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495A" w:rsidRPr="00285DF4" w:rsidRDefault="000A495A" w:rsidP="00285DF4">
            <w:pPr>
              <w:pStyle w:val="c61c39"/>
              <w:spacing w:before="0" w:beforeAutospacing="0" w:after="0" w:afterAutospacing="0" w:line="0" w:lineRule="atLeast"/>
              <w:jc w:val="both"/>
              <w:rPr>
                <w:color w:val="000000"/>
                <w:sz w:val="28"/>
                <w:szCs w:val="28"/>
              </w:rPr>
            </w:pPr>
            <w:r w:rsidRPr="00285DF4">
              <w:rPr>
                <w:color w:val="000000"/>
                <w:sz w:val="28"/>
                <w:szCs w:val="28"/>
              </w:rPr>
              <w:t>1. Погружение в проект</w:t>
            </w:r>
          </w:p>
        </w:tc>
        <w:tc>
          <w:tcPr>
            <w:tcW w:w="0" w:type="auto"/>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495A" w:rsidRPr="00285DF4" w:rsidRDefault="000A495A" w:rsidP="00285DF4">
            <w:pPr>
              <w:pStyle w:val="c61c39"/>
              <w:spacing w:before="0" w:beforeAutospacing="0" w:after="0" w:afterAutospacing="0" w:line="0" w:lineRule="atLeast"/>
              <w:jc w:val="both"/>
              <w:rPr>
                <w:color w:val="000000"/>
                <w:sz w:val="28"/>
                <w:szCs w:val="28"/>
              </w:rPr>
            </w:pPr>
            <w:r w:rsidRPr="00285DF4">
              <w:rPr>
                <w:color w:val="000000"/>
                <w:sz w:val="28"/>
                <w:szCs w:val="28"/>
              </w:rPr>
              <w:t>Определение темы, целей и задач, типа проекта, количества участников. Выбор рабочей группы</w:t>
            </w:r>
          </w:p>
        </w:tc>
        <w:tc>
          <w:tcPr>
            <w:tcW w:w="0" w:type="auto"/>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495A" w:rsidRPr="00285DF4" w:rsidRDefault="000A495A" w:rsidP="00285DF4">
            <w:pPr>
              <w:pStyle w:val="c61c39"/>
              <w:spacing w:before="0" w:beforeAutospacing="0" w:after="0" w:afterAutospacing="0" w:line="0" w:lineRule="atLeast"/>
              <w:jc w:val="both"/>
              <w:rPr>
                <w:color w:val="000000"/>
                <w:sz w:val="28"/>
                <w:szCs w:val="28"/>
              </w:rPr>
            </w:pPr>
            <w:r w:rsidRPr="00285DF4">
              <w:rPr>
                <w:color w:val="000000"/>
                <w:sz w:val="28"/>
                <w:szCs w:val="28"/>
              </w:rPr>
              <w:t>Обсуждают (или предлагают) тему, цели и задачи проекта. Вживаются в ситуацию, выдвигают (с подачи учителя) проблемы ("мозговой штурм" с последующим коллективным обсуждением). Уточняют информацию</w:t>
            </w:r>
          </w:p>
        </w:tc>
        <w:tc>
          <w:tcPr>
            <w:tcW w:w="0" w:type="auto"/>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495A" w:rsidRPr="00285DF4" w:rsidRDefault="000A495A" w:rsidP="00285DF4">
            <w:pPr>
              <w:pStyle w:val="c61c39"/>
              <w:spacing w:before="0" w:beforeAutospacing="0" w:after="0" w:afterAutospacing="0" w:line="0" w:lineRule="atLeast"/>
              <w:jc w:val="both"/>
              <w:rPr>
                <w:color w:val="000000"/>
                <w:sz w:val="28"/>
                <w:szCs w:val="28"/>
              </w:rPr>
            </w:pPr>
            <w:r w:rsidRPr="00285DF4">
              <w:rPr>
                <w:color w:val="000000"/>
                <w:sz w:val="28"/>
                <w:szCs w:val="28"/>
              </w:rPr>
              <w:t>Мотивирует учащихся. Формулирует и объясняет цели и задачи проекта. Продумывает возможные варианты проблем в рамках намеченной тематики, подводит учащихся к самостоятельному определению проблемы проекта. Наблюдает</w:t>
            </w:r>
          </w:p>
        </w:tc>
      </w:tr>
      <w:tr w:rsidR="000A495A" w:rsidRPr="00285DF4" w:rsidTr="008D0B8F">
        <w:tc>
          <w:tcPr>
            <w:tcW w:w="242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495A" w:rsidRPr="00285DF4" w:rsidRDefault="000A495A" w:rsidP="00285DF4">
            <w:pPr>
              <w:pStyle w:val="c61c39"/>
              <w:spacing w:before="0" w:beforeAutospacing="0" w:after="0" w:afterAutospacing="0" w:line="0" w:lineRule="atLeast"/>
              <w:jc w:val="both"/>
              <w:rPr>
                <w:color w:val="000000"/>
                <w:sz w:val="28"/>
                <w:szCs w:val="28"/>
              </w:rPr>
            </w:pPr>
            <w:r w:rsidRPr="00285DF4">
              <w:rPr>
                <w:color w:val="000000"/>
                <w:sz w:val="28"/>
                <w:szCs w:val="28"/>
              </w:rPr>
              <w:t>2. Организация деятельности</w:t>
            </w:r>
          </w:p>
        </w:tc>
        <w:tc>
          <w:tcPr>
            <w:tcW w:w="0" w:type="auto"/>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495A" w:rsidRPr="00285DF4" w:rsidRDefault="000A495A" w:rsidP="00285DF4">
            <w:pPr>
              <w:pStyle w:val="c39c40c61"/>
              <w:spacing w:before="0" w:beforeAutospacing="0" w:after="0" w:afterAutospacing="0" w:line="270" w:lineRule="atLeast"/>
              <w:jc w:val="both"/>
              <w:rPr>
                <w:color w:val="000000"/>
                <w:sz w:val="28"/>
                <w:szCs w:val="28"/>
              </w:rPr>
            </w:pPr>
            <w:r w:rsidRPr="00285DF4">
              <w:rPr>
                <w:color w:val="000000"/>
                <w:sz w:val="28"/>
                <w:szCs w:val="28"/>
              </w:rPr>
              <w:t>Анализ проблемы.</w:t>
            </w:r>
          </w:p>
          <w:p w:rsidR="000A495A" w:rsidRPr="00285DF4" w:rsidRDefault="000A495A" w:rsidP="00285DF4">
            <w:pPr>
              <w:pStyle w:val="c61c39c40"/>
              <w:spacing w:before="0" w:beforeAutospacing="0" w:after="0" w:afterAutospacing="0" w:line="270" w:lineRule="atLeast"/>
              <w:jc w:val="both"/>
              <w:rPr>
                <w:color w:val="000000"/>
                <w:sz w:val="28"/>
                <w:szCs w:val="28"/>
              </w:rPr>
            </w:pPr>
            <w:r w:rsidRPr="00285DF4">
              <w:rPr>
                <w:color w:val="000000"/>
                <w:sz w:val="28"/>
                <w:szCs w:val="28"/>
              </w:rPr>
              <w:t>Определение источников необходимой информации. Выбор методов исследования. Распределение ролей в группе. Определение критериев оценки результатов работы над проектом.</w:t>
            </w:r>
          </w:p>
          <w:p w:rsidR="000A495A" w:rsidRDefault="000A495A" w:rsidP="00285DF4">
            <w:pPr>
              <w:pStyle w:val="c61c39c40"/>
              <w:spacing w:before="0" w:beforeAutospacing="0" w:after="0" w:afterAutospacing="0" w:line="0" w:lineRule="atLeast"/>
              <w:jc w:val="both"/>
              <w:rPr>
                <w:color w:val="000000"/>
                <w:sz w:val="28"/>
                <w:szCs w:val="28"/>
              </w:rPr>
            </w:pPr>
            <w:r w:rsidRPr="00285DF4">
              <w:rPr>
                <w:color w:val="000000"/>
                <w:sz w:val="28"/>
                <w:szCs w:val="28"/>
              </w:rPr>
              <w:lastRenderedPageBreak/>
              <w:t>Выбор формы презентации проекта. Планирование работы по решению задач проекта по группам</w:t>
            </w:r>
          </w:p>
          <w:p w:rsidR="004154C8" w:rsidRPr="00285DF4" w:rsidRDefault="004154C8" w:rsidP="00285DF4">
            <w:pPr>
              <w:pStyle w:val="c61c39c40"/>
              <w:spacing w:before="0" w:beforeAutospacing="0" w:after="0" w:afterAutospacing="0" w:line="0" w:lineRule="atLeast"/>
              <w:jc w:val="both"/>
              <w:rPr>
                <w:color w:val="000000"/>
                <w:sz w:val="28"/>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495A" w:rsidRPr="00285DF4" w:rsidRDefault="000A495A" w:rsidP="00285DF4">
            <w:pPr>
              <w:pStyle w:val="c61c39c40"/>
              <w:spacing w:before="0" w:beforeAutospacing="0" w:after="0" w:afterAutospacing="0" w:line="270" w:lineRule="atLeast"/>
              <w:jc w:val="both"/>
              <w:rPr>
                <w:color w:val="000000"/>
                <w:sz w:val="28"/>
                <w:szCs w:val="28"/>
              </w:rPr>
            </w:pPr>
            <w:r w:rsidRPr="00285DF4">
              <w:rPr>
                <w:color w:val="000000"/>
                <w:sz w:val="28"/>
                <w:szCs w:val="28"/>
              </w:rPr>
              <w:lastRenderedPageBreak/>
              <w:t>Уточняют информацию. Формируют состав группы и распределяют роли в группах. Осуществляют планирование работы в группах. Выбирают форму презентации.</w:t>
            </w:r>
          </w:p>
          <w:p w:rsidR="000A495A" w:rsidRPr="00285DF4" w:rsidRDefault="000A495A" w:rsidP="00285DF4">
            <w:pPr>
              <w:pStyle w:val="c61c39c40"/>
              <w:spacing w:before="0" w:beforeAutospacing="0" w:after="0" w:afterAutospacing="0" w:line="0" w:lineRule="atLeast"/>
              <w:jc w:val="both"/>
              <w:rPr>
                <w:color w:val="000000"/>
                <w:sz w:val="28"/>
                <w:szCs w:val="28"/>
              </w:rPr>
            </w:pPr>
            <w:r w:rsidRPr="00285DF4">
              <w:rPr>
                <w:color w:val="000000"/>
                <w:sz w:val="28"/>
                <w:szCs w:val="28"/>
              </w:rPr>
              <w:t xml:space="preserve">Предлагают и обосновывают свои критерии оценки работы над проектом. </w:t>
            </w:r>
            <w:r w:rsidRPr="00285DF4">
              <w:rPr>
                <w:color w:val="000000"/>
                <w:sz w:val="28"/>
                <w:szCs w:val="28"/>
              </w:rPr>
              <w:lastRenderedPageBreak/>
              <w:t>Консультируются с учителем</w:t>
            </w:r>
          </w:p>
        </w:tc>
        <w:tc>
          <w:tcPr>
            <w:tcW w:w="0" w:type="auto"/>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495A" w:rsidRPr="00285DF4" w:rsidRDefault="000A495A" w:rsidP="00285DF4">
            <w:pPr>
              <w:pStyle w:val="c61c39"/>
              <w:spacing w:before="0" w:beforeAutospacing="0" w:after="0" w:afterAutospacing="0" w:line="0" w:lineRule="atLeast"/>
              <w:jc w:val="both"/>
              <w:rPr>
                <w:color w:val="000000"/>
                <w:sz w:val="28"/>
                <w:szCs w:val="28"/>
              </w:rPr>
            </w:pPr>
            <w:r w:rsidRPr="00285DF4">
              <w:rPr>
                <w:color w:val="000000"/>
                <w:sz w:val="28"/>
                <w:szCs w:val="28"/>
              </w:rPr>
              <w:lastRenderedPageBreak/>
              <w:t xml:space="preserve">Предлагает возможные варианты состава групп и распределение ролей в группах. При необходимости помогает учащимся в анализе, поиске источников информации, планировании, выборе форм презентации и т.д. </w:t>
            </w:r>
            <w:r w:rsidRPr="00285DF4">
              <w:rPr>
                <w:color w:val="000000"/>
                <w:sz w:val="28"/>
                <w:szCs w:val="28"/>
              </w:rPr>
              <w:lastRenderedPageBreak/>
              <w:t>Консультирует учащихся (по их просьбе). Наблюдает</w:t>
            </w:r>
          </w:p>
        </w:tc>
      </w:tr>
      <w:tr w:rsidR="000A495A" w:rsidRPr="00285DF4" w:rsidTr="008D0B8F">
        <w:tc>
          <w:tcPr>
            <w:tcW w:w="242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495A" w:rsidRPr="00285DF4" w:rsidRDefault="000A495A" w:rsidP="00285DF4">
            <w:pPr>
              <w:pStyle w:val="c18c39"/>
              <w:spacing w:before="0" w:beforeAutospacing="0" w:after="0" w:afterAutospacing="0" w:line="0" w:lineRule="atLeast"/>
              <w:jc w:val="both"/>
              <w:rPr>
                <w:color w:val="000000"/>
                <w:sz w:val="28"/>
                <w:szCs w:val="28"/>
              </w:rPr>
            </w:pPr>
            <w:r w:rsidRPr="00285DF4">
              <w:rPr>
                <w:color w:val="000000"/>
                <w:sz w:val="28"/>
                <w:szCs w:val="28"/>
              </w:rPr>
              <w:lastRenderedPageBreak/>
              <w:t>3. Осуществление деятельности</w:t>
            </w:r>
          </w:p>
        </w:tc>
        <w:tc>
          <w:tcPr>
            <w:tcW w:w="0" w:type="auto"/>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495A" w:rsidRPr="00285DF4" w:rsidRDefault="000A495A" w:rsidP="00285DF4">
            <w:pPr>
              <w:pStyle w:val="c18c39"/>
              <w:spacing w:before="0" w:beforeAutospacing="0" w:after="0" w:afterAutospacing="0" w:line="0" w:lineRule="atLeast"/>
              <w:jc w:val="both"/>
              <w:rPr>
                <w:color w:val="000000"/>
                <w:sz w:val="28"/>
                <w:szCs w:val="28"/>
              </w:rPr>
            </w:pPr>
            <w:r w:rsidRPr="00285DF4">
              <w:rPr>
                <w:color w:val="000000"/>
                <w:sz w:val="28"/>
                <w:szCs w:val="28"/>
              </w:rPr>
              <w:t>Выполнение проекта</w:t>
            </w:r>
          </w:p>
        </w:tc>
        <w:tc>
          <w:tcPr>
            <w:tcW w:w="0" w:type="auto"/>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495A" w:rsidRPr="00285DF4" w:rsidRDefault="000A495A" w:rsidP="00285DF4">
            <w:pPr>
              <w:pStyle w:val="c61c39"/>
              <w:spacing w:before="0" w:beforeAutospacing="0" w:after="0" w:afterAutospacing="0" w:line="0" w:lineRule="atLeast"/>
              <w:jc w:val="both"/>
              <w:rPr>
                <w:color w:val="000000"/>
                <w:sz w:val="28"/>
                <w:szCs w:val="28"/>
              </w:rPr>
            </w:pPr>
            <w:r w:rsidRPr="00285DF4">
              <w:rPr>
                <w:color w:val="000000"/>
                <w:sz w:val="28"/>
                <w:szCs w:val="28"/>
              </w:rPr>
              <w:t>Активно и самостоятельно работают над выполнением проекта в соответствии со своей ролью и сообща (в соответствии с планом работы). "Добывают" недостающие знания. Консультируются с учителем. Участвуют в промежуточных обсуждениях полученных данных в группах (на уроках, занятиях в научном обществе, в библиотеке и т.д.). Оформляют проект. Ведут подготовку к защите проекта, участвуют в коллективном самоанализе</w:t>
            </w:r>
          </w:p>
        </w:tc>
        <w:tc>
          <w:tcPr>
            <w:tcW w:w="0" w:type="auto"/>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495A" w:rsidRPr="00285DF4" w:rsidRDefault="000A495A" w:rsidP="00285DF4">
            <w:pPr>
              <w:pStyle w:val="c18c39"/>
              <w:spacing w:before="0" w:beforeAutospacing="0" w:after="0" w:afterAutospacing="0" w:line="0" w:lineRule="atLeast"/>
              <w:jc w:val="both"/>
              <w:rPr>
                <w:color w:val="000000"/>
                <w:sz w:val="28"/>
                <w:szCs w:val="28"/>
              </w:rPr>
            </w:pPr>
            <w:r w:rsidRPr="00285DF4">
              <w:rPr>
                <w:color w:val="000000"/>
                <w:sz w:val="28"/>
                <w:szCs w:val="28"/>
              </w:rPr>
              <w:t>Консультирует учащихся по необходимости. Ненавязчиво контролирует деятельность школьников. Наблюдает</w:t>
            </w:r>
          </w:p>
        </w:tc>
      </w:tr>
      <w:tr w:rsidR="000A495A" w:rsidRPr="00285DF4" w:rsidTr="008D0B8F">
        <w:tc>
          <w:tcPr>
            <w:tcW w:w="242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495A" w:rsidRPr="00285DF4" w:rsidRDefault="000A495A" w:rsidP="00285DF4">
            <w:pPr>
              <w:pStyle w:val="c18c39"/>
              <w:spacing w:before="0" w:beforeAutospacing="0" w:after="0" w:afterAutospacing="0" w:line="0" w:lineRule="atLeast"/>
              <w:jc w:val="both"/>
              <w:rPr>
                <w:color w:val="000000"/>
                <w:sz w:val="28"/>
                <w:szCs w:val="28"/>
              </w:rPr>
            </w:pPr>
            <w:r w:rsidRPr="00285DF4">
              <w:rPr>
                <w:color w:val="000000"/>
                <w:sz w:val="28"/>
                <w:szCs w:val="28"/>
              </w:rPr>
              <w:t>4. Защита проекта</w:t>
            </w:r>
          </w:p>
        </w:tc>
        <w:tc>
          <w:tcPr>
            <w:tcW w:w="0" w:type="auto"/>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495A" w:rsidRPr="00285DF4" w:rsidRDefault="000A495A" w:rsidP="00285DF4">
            <w:pPr>
              <w:pStyle w:val="c61c39"/>
              <w:spacing w:before="0" w:beforeAutospacing="0" w:after="0" w:afterAutospacing="0" w:line="0" w:lineRule="atLeast"/>
              <w:jc w:val="both"/>
              <w:rPr>
                <w:color w:val="000000"/>
                <w:sz w:val="28"/>
                <w:szCs w:val="28"/>
              </w:rPr>
            </w:pPr>
            <w:r w:rsidRPr="00285DF4">
              <w:rPr>
                <w:color w:val="000000"/>
                <w:sz w:val="28"/>
                <w:szCs w:val="28"/>
              </w:rPr>
              <w:t xml:space="preserve">Подготовка доклада, обоснование процесса проектирования, </w:t>
            </w:r>
            <w:r w:rsidRPr="00285DF4">
              <w:rPr>
                <w:color w:val="000000"/>
                <w:sz w:val="28"/>
                <w:szCs w:val="28"/>
              </w:rPr>
              <w:lastRenderedPageBreak/>
              <w:t>объяснение полученных результатов. Защита проекта. Анализ достигнутых результатов, причин успехов и неудач. Оценка результатов</w:t>
            </w:r>
          </w:p>
        </w:tc>
        <w:tc>
          <w:tcPr>
            <w:tcW w:w="0" w:type="auto"/>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495A" w:rsidRPr="00285DF4" w:rsidRDefault="000A495A" w:rsidP="00285DF4">
            <w:pPr>
              <w:pStyle w:val="c61c39"/>
              <w:spacing w:before="0" w:beforeAutospacing="0" w:after="0" w:afterAutospacing="0" w:line="0" w:lineRule="atLeast"/>
              <w:jc w:val="both"/>
              <w:rPr>
                <w:color w:val="000000"/>
                <w:sz w:val="28"/>
                <w:szCs w:val="28"/>
              </w:rPr>
            </w:pPr>
            <w:r w:rsidRPr="00285DF4">
              <w:rPr>
                <w:color w:val="000000"/>
                <w:sz w:val="28"/>
                <w:szCs w:val="28"/>
              </w:rPr>
              <w:lastRenderedPageBreak/>
              <w:t xml:space="preserve">Защищают проект (демонстрируют понимание проблемы, целей и задач проекта, </w:t>
            </w:r>
            <w:r w:rsidRPr="00285DF4">
              <w:rPr>
                <w:color w:val="000000"/>
                <w:sz w:val="28"/>
                <w:szCs w:val="28"/>
              </w:rPr>
              <w:lastRenderedPageBreak/>
              <w:t>умение планировать и осуществлять деятельность, найденный способ решения проблемы, умение аргументировать свои выводы и оппонировать). Участвуют в коллективном анализе и оценке результатов проекта</w:t>
            </w:r>
          </w:p>
        </w:tc>
        <w:tc>
          <w:tcPr>
            <w:tcW w:w="0" w:type="auto"/>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0A495A" w:rsidRPr="00285DF4" w:rsidRDefault="000A495A" w:rsidP="00285DF4">
            <w:pPr>
              <w:pStyle w:val="c61c39"/>
              <w:spacing w:before="0" w:beforeAutospacing="0" w:after="0" w:afterAutospacing="0" w:line="0" w:lineRule="atLeast"/>
              <w:jc w:val="both"/>
              <w:rPr>
                <w:color w:val="000000"/>
                <w:sz w:val="28"/>
                <w:szCs w:val="28"/>
              </w:rPr>
            </w:pPr>
            <w:r w:rsidRPr="00285DF4">
              <w:rPr>
                <w:color w:val="000000"/>
                <w:sz w:val="28"/>
                <w:szCs w:val="28"/>
              </w:rPr>
              <w:lastRenderedPageBreak/>
              <w:t xml:space="preserve">Участвует в коллективном анализе и оценке результатов работы над проектом. </w:t>
            </w:r>
            <w:r w:rsidRPr="00285DF4">
              <w:rPr>
                <w:color w:val="000000"/>
                <w:sz w:val="28"/>
                <w:szCs w:val="28"/>
              </w:rPr>
              <w:lastRenderedPageBreak/>
              <w:t>Обобщает полученные результаты. Подводит итоги работы</w:t>
            </w:r>
          </w:p>
        </w:tc>
      </w:tr>
    </w:tbl>
    <w:p w:rsidR="000A495A" w:rsidRPr="00285DF4" w:rsidRDefault="000A495A" w:rsidP="00285DF4">
      <w:pPr>
        <w:pStyle w:val="c2c25"/>
        <w:spacing w:before="0" w:beforeAutospacing="0" w:after="0" w:afterAutospacing="0"/>
        <w:ind w:firstLine="708"/>
        <w:jc w:val="both"/>
        <w:rPr>
          <w:color w:val="000000"/>
          <w:sz w:val="28"/>
          <w:szCs w:val="28"/>
        </w:rPr>
      </w:pPr>
      <w:r w:rsidRPr="00285DF4">
        <w:rPr>
          <w:rStyle w:val="c22"/>
          <w:b/>
          <w:bCs/>
          <w:color w:val="000000"/>
          <w:sz w:val="28"/>
          <w:szCs w:val="28"/>
        </w:rPr>
        <w:lastRenderedPageBreak/>
        <w:t>Оценка проекта:</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Результаты проектной деятельности часто отождествляются лишь с выполненным проектом. На самом деле при использовании метода проектов существует другой, не менее важный результат. Это педагогический эффект вовлечения учащихся в процесс самостоятельного "добывания знаний" и их применения (мотивация, рефлексия, умение делать выбор, планировать, анализировать и оценивать результаты собственной деятельности). Однако этот результат часто остается вне сферы внимания учителя, он оценивает лишь сам проект. Очевидно, учителю целесообразно делать краткие резюме в ходе наблюдений за работой каждого из школьников, это позволит ему быть более объективным при защите проекта.</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color w:val="000000"/>
          <w:sz w:val="28"/>
          <w:szCs w:val="28"/>
        </w:rPr>
        <w:t xml:space="preserve">Выполненный проект как вторая часть результата должен оцениваться тремя экспертами: самим учащимся или группой (самооценка), учителем и одноклассниками. Таким образом, выставляются три </w:t>
      </w:r>
      <w:proofErr w:type="gramStart"/>
      <w:r w:rsidRPr="00285DF4">
        <w:rPr>
          <w:color w:val="000000"/>
          <w:sz w:val="28"/>
          <w:szCs w:val="28"/>
        </w:rPr>
        <w:t>оценки</w:t>
      </w:r>
      <w:proofErr w:type="gramEnd"/>
      <w:r w:rsidRPr="00285DF4">
        <w:rPr>
          <w:color w:val="000000"/>
          <w:sz w:val="28"/>
          <w:szCs w:val="28"/>
        </w:rPr>
        <w:t xml:space="preserve"> и высчитывается среднеарифметическая величина.</w:t>
      </w:r>
    </w:p>
    <w:p w:rsidR="000A495A" w:rsidRPr="00285DF4" w:rsidRDefault="000A495A" w:rsidP="00285DF4">
      <w:pPr>
        <w:pStyle w:val="c2c25"/>
        <w:spacing w:before="0" w:beforeAutospacing="0" w:after="0" w:afterAutospacing="0"/>
        <w:ind w:firstLine="708"/>
        <w:jc w:val="both"/>
        <w:rPr>
          <w:color w:val="000000"/>
          <w:sz w:val="28"/>
          <w:szCs w:val="28"/>
        </w:rPr>
      </w:pPr>
      <w:r w:rsidRPr="00285DF4">
        <w:rPr>
          <w:rStyle w:val="c22"/>
          <w:b/>
          <w:bCs/>
          <w:color w:val="000000"/>
          <w:sz w:val="28"/>
          <w:szCs w:val="28"/>
        </w:rPr>
        <w:t>Примерные параметры внешней оценки проекта:</w:t>
      </w:r>
    </w:p>
    <w:p w:rsidR="000A495A" w:rsidRPr="00285DF4" w:rsidRDefault="000A495A" w:rsidP="00285DF4">
      <w:pPr>
        <w:numPr>
          <w:ilvl w:val="0"/>
          <w:numId w:val="15"/>
        </w:numPr>
        <w:spacing w:after="0" w:line="240" w:lineRule="auto"/>
        <w:ind w:left="0" w:firstLine="708"/>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Значимость и актуальность выдвинутых проблем, адекватность их изучаемой тематике;</w:t>
      </w:r>
    </w:p>
    <w:p w:rsidR="000A495A" w:rsidRPr="00285DF4" w:rsidRDefault="000A495A" w:rsidP="00285DF4">
      <w:pPr>
        <w:numPr>
          <w:ilvl w:val="0"/>
          <w:numId w:val="15"/>
        </w:numPr>
        <w:spacing w:after="0" w:line="240" w:lineRule="auto"/>
        <w:ind w:left="0" w:firstLine="708"/>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реальность, практическая направленность и значимость работы;</w:t>
      </w:r>
    </w:p>
    <w:p w:rsidR="000A495A" w:rsidRPr="00285DF4" w:rsidRDefault="000A495A" w:rsidP="00285DF4">
      <w:pPr>
        <w:numPr>
          <w:ilvl w:val="0"/>
          <w:numId w:val="15"/>
        </w:numPr>
        <w:spacing w:after="0" w:line="240" w:lineRule="auto"/>
        <w:ind w:left="0" w:firstLine="708"/>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корректность используемых методов исследования и методов обработки получаемых результатов;</w:t>
      </w:r>
    </w:p>
    <w:p w:rsidR="000A495A" w:rsidRPr="00285DF4" w:rsidRDefault="000A495A" w:rsidP="00285DF4">
      <w:pPr>
        <w:numPr>
          <w:ilvl w:val="0"/>
          <w:numId w:val="15"/>
        </w:numPr>
        <w:spacing w:after="0" w:line="240" w:lineRule="auto"/>
        <w:ind w:left="0" w:firstLine="708"/>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необходимая и достаточная глубина проникновения в проблему, привлечение знаний из других областей;</w:t>
      </w:r>
    </w:p>
    <w:p w:rsidR="000A495A" w:rsidRPr="00285DF4" w:rsidRDefault="000A495A" w:rsidP="00285DF4">
      <w:pPr>
        <w:numPr>
          <w:ilvl w:val="0"/>
          <w:numId w:val="15"/>
        </w:numPr>
        <w:spacing w:after="0" w:line="240" w:lineRule="auto"/>
        <w:ind w:left="0" w:firstLine="708"/>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соответствие содержания целям, задачам и теме проекта;</w:t>
      </w:r>
    </w:p>
    <w:p w:rsidR="000A495A" w:rsidRPr="00285DF4" w:rsidRDefault="000A495A" w:rsidP="00285DF4">
      <w:pPr>
        <w:numPr>
          <w:ilvl w:val="0"/>
          <w:numId w:val="15"/>
        </w:numPr>
        <w:spacing w:after="0" w:line="240" w:lineRule="auto"/>
        <w:ind w:left="0" w:firstLine="708"/>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логичность и последовательность изложения;</w:t>
      </w:r>
    </w:p>
    <w:p w:rsidR="000A495A" w:rsidRPr="00285DF4" w:rsidRDefault="000A495A" w:rsidP="00285DF4">
      <w:pPr>
        <w:numPr>
          <w:ilvl w:val="0"/>
          <w:numId w:val="15"/>
        </w:numPr>
        <w:spacing w:after="0" w:line="240" w:lineRule="auto"/>
        <w:ind w:left="0" w:firstLine="708"/>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четкость формулировок, обобщений, выводов;</w:t>
      </w:r>
    </w:p>
    <w:p w:rsidR="000A495A" w:rsidRPr="00285DF4" w:rsidRDefault="000A495A" w:rsidP="00285DF4">
      <w:pPr>
        <w:numPr>
          <w:ilvl w:val="0"/>
          <w:numId w:val="15"/>
        </w:numPr>
        <w:spacing w:after="0" w:line="240" w:lineRule="auto"/>
        <w:ind w:left="0" w:firstLine="708"/>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аргументированность предлагаемых решений, подходов, выводов;</w:t>
      </w:r>
    </w:p>
    <w:p w:rsidR="000A495A" w:rsidRPr="00285DF4" w:rsidRDefault="000A495A" w:rsidP="00285DF4">
      <w:pPr>
        <w:numPr>
          <w:ilvl w:val="0"/>
          <w:numId w:val="15"/>
        </w:numPr>
        <w:spacing w:after="0" w:line="240" w:lineRule="auto"/>
        <w:ind w:left="0" w:firstLine="708"/>
        <w:jc w:val="both"/>
        <w:rPr>
          <w:rFonts w:ascii="Times New Roman" w:hAnsi="Times New Roman" w:cs="Times New Roman"/>
          <w:color w:val="000000"/>
          <w:sz w:val="28"/>
          <w:szCs w:val="28"/>
        </w:rPr>
      </w:pPr>
      <w:proofErr w:type="gramStart"/>
      <w:r w:rsidRPr="00285DF4">
        <w:rPr>
          <w:rFonts w:ascii="Times New Roman" w:hAnsi="Times New Roman" w:cs="Times New Roman"/>
          <w:color w:val="000000"/>
          <w:sz w:val="28"/>
          <w:szCs w:val="28"/>
        </w:rPr>
        <w:t>коллективный характер принимаемых решений (при групповой проекте);</w:t>
      </w:r>
      <w:proofErr w:type="gramEnd"/>
    </w:p>
    <w:p w:rsidR="000A495A" w:rsidRPr="00285DF4" w:rsidRDefault="000A495A" w:rsidP="00285DF4">
      <w:pPr>
        <w:numPr>
          <w:ilvl w:val="0"/>
          <w:numId w:val="15"/>
        </w:numPr>
        <w:spacing w:after="0" w:line="240" w:lineRule="auto"/>
        <w:ind w:left="0" w:firstLine="708"/>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lastRenderedPageBreak/>
        <w:t>стилистическая и языковая культура изложения;</w:t>
      </w:r>
    </w:p>
    <w:p w:rsidR="000A495A" w:rsidRPr="00285DF4" w:rsidRDefault="000A495A" w:rsidP="00285DF4">
      <w:pPr>
        <w:numPr>
          <w:ilvl w:val="0"/>
          <w:numId w:val="15"/>
        </w:numPr>
        <w:spacing w:after="0" w:line="240" w:lineRule="auto"/>
        <w:ind w:left="0" w:firstLine="708"/>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полнота библиографии;</w:t>
      </w:r>
    </w:p>
    <w:p w:rsidR="000A495A" w:rsidRPr="00285DF4" w:rsidRDefault="000A495A" w:rsidP="00285DF4">
      <w:pPr>
        <w:numPr>
          <w:ilvl w:val="0"/>
          <w:numId w:val="15"/>
        </w:numPr>
        <w:spacing w:after="0" w:line="240" w:lineRule="auto"/>
        <w:ind w:left="0" w:firstLine="708"/>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наличие собственных взглядов на проблему и выводов;</w:t>
      </w:r>
    </w:p>
    <w:p w:rsidR="000A495A" w:rsidRPr="00285DF4" w:rsidRDefault="000A495A" w:rsidP="00285DF4">
      <w:pPr>
        <w:numPr>
          <w:ilvl w:val="0"/>
          <w:numId w:val="15"/>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активность каждого участника проекта в соответствии с его индивидуальными возможностями;</w:t>
      </w:r>
    </w:p>
    <w:p w:rsidR="000A495A" w:rsidRPr="00285DF4" w:rsidRDefault="000A495A" w:rsidP="00285DF4">
      <w:pPr>
        <w:numPr>
          <w:ilvl w:val="0"/>
          <w:numId w:val="15"/>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 xml:space="preserve">характер общения и взаимопомощи, </w:t>
      </w:r>
      <w:proofErr w:type="spellStart"/>
      <w:r w:rsidRPr="00285DF4">
        <w:rPr>
          <w:rFonts w:ascii="Times New Roman" w:hAnsi="Times New Roman" w:cs="Times New Roman"/>
          <w:color w:val="000000"/>
          <w:sz w:val="28"/>
          <w:szCs w:val="28"/>
        </w:rPr>
        <w:t>взаимодополняемости</w:t>
      </w:r>
      <w:proofErr w:type="spellEnd"/>
      <w:r w:rsidRPr="00285DF4">
        <w:rPr>
          <w:rFonts w:ascii="Times New Roman" w:hAnsi="Times New Roman" w:cs="Times New Roman"/>
          <w:color w:val="000000"/>
          <w:sz w:val="28"/>
          <w:szCs w:val="28"/>
        </w:rPr>
        <w:t xml:space="preserve"> участников проекта;</w:t>
      </w:r>
    </w:p>
    <w:p w:rsidR="000A495A" w:rsidRPr="00285DF4" w:rsidRDefault="000A495A" w:rsidP="00285DF4">
      <w:pPr>
        <w:numPr>
          <w:ilvl w:val="0"/>
          <w:numId w:val="15"/>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доказательность принимаемых решений, умение аргументировать свои заключения, выводы;</w:t>
      </w:r>
    </w:p>
    <w:p w:rsidR="000A495A" w:rsidRPr="00285DF4" w:rsidRDefault="000A495A" w:rsidP="00285DF4">
      <w:pPr>
        <w:numPr>
          <w:ilvl w:val="0"/>
          <w:numId w:val="15"/>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умение отвечать на вопросы оппонентов, лаконичность и аргументированность ответов каждого члена группы;</w:t>
      </w:r>
    </w:p>
    <w:p w:rsidR="000A495A" w:rsidRPr="00285DF4" w:rsidRDefault="000A495A" w:rsidP="00285DF4">
      <w:pPr>
        <w:numPr>
          <w:ilvl w:val="0"/>
          <w:numId w:val="15"/>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перспектива доработки (потенциал);</w:t>
      </w:r>
    </w:p>
    <w:p w:rsidR="000A495A" w:rsidRPr="00285DF4" w:rsidRDefault="000A495A" w:rsidP="00285DF4">
      <w:pPr>
        <w:numPr>
          <w:ilvl w:val="0"/>
          <w:numId w:val="15"/>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эстетика оформления результатов проведенного проекта;</w:t>
      </w:r>
    </w:p>
    <w:p w:rsidR="000A495A" w:rsidRPr="00285DF4" w:rsidRDefault="000A495A" w:rsidP="00285DF4">
      <w:pPr>
        <w:numPr>
          <w:ilvl w:val="0"/>
          <w:numId w:val="15"/>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соответствие оформления проекта стандартным требованиям.</w:t>
      </w:r>
    </w:p>
    <w:p w:rsidR="000A495A" w:rsidRPr="00285DF4" w:rsidRDefault="000A495A" w:rsidP="00285DF4">
      <w:pPr>
        <w:pStyle w:val="c18c25c39"/>
        <w:spacing w:before="0" w:beforeAutospacing="0" w:after="0" w:afterAutospacing="0"/>
        <w:ind w:firstLine="708"/>
        <w:jc w:val="both"/>
        <w:rPr>
          <w:color w:val="000000"/>
          <w:sz w:val="28"/>
          <w:szCs w:val="28"/>
        </w:rPr>
      </w:pPr>
      <w:r w:rsidRPr="00285DF4">
        <w:rPr>
          <w:rStyle w:val="c22"/>
          <w:b/>
          <w:bCs/>
          <w:color w:val="000000"/>
          <w:sz w:val="28"/>
          <w:szCs w:val="28"/>
        </w:rPr>
        <w:t>Критерии оценки защиты проекта:</w:t>
      </w:r>
    </w:p>
    <w:p w:rsidR="000A495A" w:rsidRPr="00285DF4" w:rsidRDefault="000A495A" w:rsidP="00285DF4">
      <w:pPr>
        <w:numPr>
          <w:ilvl w:val="0"/>
          <w:numId w:val="16"/>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Качество доклада: композиция, полнота представления работы, подходов, результатов; его объем;</w:t>
      </w:r>
    </w:p>
    <w:p w:rsidR="000A495A" w:rsidRPr="00285DF4" w:rsidRDefault="000A495A" w:rsidP="00285DF4">
      <w:pPr>
        <w:numPr>
          <w:ilvl w:val="0"/>
          <w:numId w:val="16"/>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 xml:space="preserve">объем и глубина знаний по теме, эрудиция, </w:t>
      </w:r>
      <w:proofErr w:type="spellStart"/>
      <w:r w:rsidRPr="00285DF4">
        <w:rPr>
          <w:rFonts w:ascii="Times New Roman" w:hAnsi="Times New Roman" w:cs="Times New Roman"/>
          <w:color w:val="000000"/>
          <w:sz w:val="28"/>
          <w:szCs w:val="28"/>
        </w:rPr>
        <w:t>межпредметные</w:t>
      </w:r>
      <w:proofErr w:type="spellEnd"/>
      <w:r w:rsidRPr="00285DF4">
        <w:rPr>
          <w:rFonts w:ascii="Times New Roman" w:hAnsi="Times New Roman" w:cs="Times New Roman"/>
          <w:color w:val="000000"/>
          <w:sz w:val="28"/>
          <w:szCs w:val="28"/>
        </w:rPr>
        <w:t xml:space="preserve"> связи;</w:t>
      </w:r>
    </w:p>
    <w:p w:rsidR="000A495A" w:rsidRPr="00285DF4" w:rsidRDefault="000A495A" w:rsidP="00285DF4">
      <w:pPr>
        <w:numPr>
          <w:ilvl w:val="0"/>
          <w:numId w:val="16"/>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культура речи;</w:t>
      </w:r>
    </w:p>
    <w:p w:rsidR="000A495A" w:rsidRPr="00285DF4" w:rsidRDefault="000A495A" w:rsidP="00285DF4">
      <w:pPr>
        <w:numPr>
          <w:ilvl w:val="0"/>
          <w:numId w:val="16"/>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чувство времени;</w:t>
      </w:r>
    </w:p>
    <w:p w:rsidR="000A495A" w:rsidRPr="00285DF4" w:rsidRDefault="000A495A" w:rsidP="00285DF4">
      <w:pPr>
        <w:numPr>
          <w:ilvl w:val="0"/>
          <w:numId w:val="16"/>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использование наглядных средств;</w:t>
      </w:r>
    </w:p>
    <w:p w:rsidR="000A495A" w:rsidRPr="00285DF4" w:rsidRDefault="000A495A" w:rsidP="00285DF4">
      <w:pPr>
        <w:numPr>
          <w:ilvl w:val="0"/>
          <w:numId w:val="16"/>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умение удерживать внимание аудитории;</w:t>
      </w:r>
    </w:p>
    <w:p w:rsidR="000A495A" w:rsidRPr="00285DF4" w:rsidRDefault="000A495A" w:rsidP="00285DF4">
      <w:pPr>
        <w:numPr>
          <w:ilvl w:val="0"/>
          <w:numId w:val="16"/>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умение отвечать на вопросы: полнота, аргументированность, корректность в дискуссии;</w:t>
      </w:r>
    </w:p>
    <w:p w:rsidR="000A495A" w:rsidRPr="00285DF4" w:rsidRDefault="000A495A" w:rsidP="00285DF4">
      <w:pPr>
        <w:numPr>
          <w:ilvl w:val="0"/>
          <w:numId w:val="16"/>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готовность к дискуссии;</w:t>
      </w:r>
    </w:p>
    <w:p w:rsidR="000A495A" w:rsidRPr="00285DF4" w:rsidRDefault="000A495A" w:rsidP="00285DF4">
      <w:pPr>
        <w:numPr>
          <w:ilvl w:val="0"/>
          <w:numId w:val="16"/>
        </w:numPr>
        <w:spacing w:after="0" w:line="240" w:lineRule="auto"/>
        <w:ind w:left="0"/>
        <w:jc w:val="both"/>
        <w:rPr>
          <w:rFonts w:ascii="Times New Roman" w:hAnsi="Times New Roman" w:cs="Times New Roman"/>
          <w:color w:val="000000"/>
          <w:sz w:val="28"/>
          <w:szCs w:val="28"/>
        </w:rPr>
      </w:pPr>
      <w:r w:rsidRPr="00285DF4">
        <w:rPr>
          <w:rFonts w:ascii="Times New Roman" w:hAnsi="Times New Roman" w:cs="Times New Roman"/>
          <w:color w:val="000000"/>
          <w:sz w:val="28"/>
          <w:szCs w:val="28"/>
        </w:rPr>
        <w:t>доброжелательность, контактность.</w:t>
      </w:r>
    </w:p>
    <w:p w:rsidR="00F9782C" w:rsidRPr="00285DF4" w:rsidRDefault="00F9782C" w:rsidP="00285DF4">
      <w:pPr>
        <w:spacing w:after="0"/>
        <w:rPr>
          <w:rFonts w:ascii="Times New Roman" w:hAnsi="Times New Roman" w:cs="Times New Roman"/>
          <w:sz w:val="28"/>
          <w:szCs w:val="28"/>
        </w:rPr>
      </w:pPr>
    </w:p>
    <w:sectPr w:rsidR="00F9782C" w:rsidRPr="00285DF4" w:rsidSect="00D57D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82D4F"/>
    <w:multiLevelType w:val="multilevel"/>
    <w:tmpl w:val="DD2A2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C80AAD"/>
    <w:multiLevelType w:val="multilevel"/>
    <w:tmpl w:val="68806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655F06"/>
    <w:multiLevelType w:val="multilevel"/>
    <w:tmpl w:val="7B260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C964D0"/>
    <w:multiLevelType w:val="multilevel"/>
    <w:tmpl w:val="9C18F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FC29DC"/>
    <w:multiLevelType w:val="multilevel"/>
    <w:tmpl w:val="3B548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D833B24"/>
    <w:multiLevelType w:val="multilevel"/>
    <w:tmpl w:val="1714A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AE11D6"/>
    <w:multiLevelType w:val="multilevel"/>
    <w:tmpl w:val="F0D82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853182"/>
    <w:multiLevelType w:val="multilevel"/>
    <w:tmpl w:val="289EB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E4735D"/>
    <w:multiLevelType w:val="multilevel"/>
    <w:tmpl w:val="19C87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2A56B8B"/>
    <w:multiLevelType w:val="multilevel"/>
    <w:tmpl w:val="29E45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393ECB"/>
    <w:multiLevelType w:val="multilevel"/>
    <w:tmpl w:val="7C846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A561336"/>
    <w:multiLevelType w:val="multilevel"/>
    <w:tmpl w:val="58809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AB6645"/>
    <w:multiLevelType w:val="multilevel"/>
    <w:tmpl w:val="4CE0A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7C0AFB"/>
    <w:multiLevelType w:val="multilevel"/>
    <w:tmpl w:val="D82A4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34E3D14"/>
    <w:multiLevelType w:val="multilevel"/>
    <w:tmpl w:val="E014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75434C5"/>
    <w:multiLevelType w:val="multilevel"/>
    <w:tmpl w:val="65F29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5"/>
  </w:num>
  <w:num w:numId="4">
    <w:abstractNumId w:val="9"/>
  </w:num>
  <w:num w:numId="5">
    <w:abstractNumId w:val="4"/>
  </w:num>
  <w:num w:numId="6">
    <w:abstractNumId w:val="13"/>
  </w:num>
  <w:num w:numId="7">
    <w:abstractNumId w:val="15"/>
  </w:num>
  <w:num w:numId="8">
    <w:abstractNumId w:val="10"/>
  </w:num>
  <w:num w:numId="9">
    <w:abstractNumId w:val="8"/>
  </w:num>
  <w:num w:numId="10">
    <w:abstractNumId w:val="14"/>
  </w:num>
  <w:num w:numId="11">
    <w:abstractNumId w:val="12"/>
  </w:num>
  <w:num w:numId="12">
    <w:abstractNumId w:val="1"/>
  </w:num>
  <w:num w:numId="13">
    <w:abstractNumId w:val="7"/>
  </w:num>
  <w:num w:numId="14">
    <w:abstractNumId w:val="2"/>
  </w:num>
  <w:num w:numId="15">
    <w:abstractNumId w:val="3"/>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A495A"/>
    <w:rsid w:val="000A495A"/>
    <w:rsid w:val="00285DF4"/>
    <w:rsid w:val="004154C8"/>
    <w:rsid w:val="004828FF"/>
    <w:rsid w:val="008D0B8F"/>
    <w:rsid w:val="00A522F4"/>
    <w:rsid w:val="00B533AB"/>
    <w:rsid w:val="00B81B08"/>
    <w:rsid w:val="00BE7EB3"/>
    <w:rsid w:val="00D57DC5"/>
    <w:rsid w:val="00EE4EC0"/>
    <w:rsid w:val="00F978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D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A495A"/>
    <w:rPr>
      <w:rFonts w:cs="Times New Roman"/>
    </w:rPr>
  </w:style>
  <w:style w:type="character" w:customStyle="1" w:styleId="c22">
    <w:name w:val="c22"/>
    <w:basedOn w:val="a0"/>
    <w:rsid w:val="000A495A"/>
  </w:style>
  <w:style w:type="paragraph" w:customStyle="1" w:styleId="c2">
    <w:name w:val="c2"/>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c39c20">
    <w:name w:val="c18 c39 c20"/>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c25c39">
    <w:name w:val="c18 c25 c39"/>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c1c22">
    <w:name w:val="c3 c1 c22"/>
    <w:basedOn w:val="a0"/>
    <w:rsid w:val="000A495A"/>
  </w:style>
  <w:style w:type="character" w:customStyle="1" w:styleId="c3c1">
    <w:name w:val="c3 c1"/>
    <w:basedOn w:val="a0"/>
    <w:rsid w:val="000A495A"/>
  </w:style>
  <w:style w:type="paragraph" w:customStyle="1" w:styleId="c8c38c78">
    <w:name w:val="c8 c38 c78"/>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c25c100">
    <w:name w:val="c2 c25 c100"/>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0A495A"/>
  </w:style>
  <w:style w:type="paragraph" w:customStyle="1" w:styleId="c2c25">
    <w:name w:val="c2 c25"/>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c33">
    <w:name w:val="c2 c33"/>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c1c24">
    <w:name w:val="c3 c1 c24"/>
    <w:basedOn w:val="a0"/>
    <w:rsid w:val="000A495A"/>
  </w:style>
  <w:style w:type="paragraph" w:customStyle="1" w:styleId="c2c21">
    <w:name w:val="c2 c21"/>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c38">
    <w:name w:val="c18 c38"/>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0">
    <w:name w:val="c60"/>
    <w:basedOn w:val="a0"/>
    <w:rsid w:val="000A495A"/>
  </w:style>
  <w:style w:type="character" w:customStyle="1" w:styleId="c26">
    <w:name w:val="c26"/>
    <w:basedOn w:val="a0"/>
    <w:rsid w:val="000A495A"/>
  </w:style>
  <w:style w:type="paragraph" w:customStyle="1" w:styleId="c28c18c20">
    <w:name w:val="c28 c18 c20"/>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c22">
    <w:name w:val="c24 c22"/>
    <w:basedOn w:val="a0"/>
    <w:rsid w:val="000A495A"/>
  </w:style>
  <w:style w:type="paragraph" w:customStyle="1" w:styleId="c8c25c38">
    <w:name w:val="c8 c25 c38"/>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20">
    <w:name w:val="c0 c20"/>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c1c26">
    <w:name w:val="c3 c1 c26"/>
    <w:basedOn w:val="a0"/>
    <w:rsid w:val="000A495A"/>
  </w:style>
  <w:style w:type="paragraph" w:customStyle="1" w:styleId="c0c25">
    <w:name w:val="c0 c25"/>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c1c60">
    <w:name w:val="c3 c1 c60"/>
    <w:basedOn w:val="a0"/>
    <w:rsid w:val="000A495A"/>
  </w:style>
  <w:style w:type="paragraph" w:customStyle="1" w:styleId="c0c21">
    <w:name w:val="c0 c21"/>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33">
    <w:name w:val="c0 c33"/>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c20">
    <w:name w:val="c2 c20"/>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c27">
    <w:name w:val="c18 c27"/>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c18">
    <w:name w:val="c27 c18"/>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c39">
    <w:name w:val="c18 c39"/>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c95">
    <w:name w:val="c2 c95"/>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c1c26c102">
    <w:name w:val="c3 c1 c26 c102"/>
    <w:basedOn w:val="a0"/>
    <w:rsid w:val="000A495A"/>
  </w:style>
  <w:style w:type="paragraph" w:customStyle="1" w:styleId="c0">
    <w:name w:val="c0"/>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c1c22c26c105">
    <w:name w:val="c3 c1 c22 c26 c105"/>
    <w:basedOn w:val="a0"/>
    <w:rsid w:val="000A495A"/>
  </w:style>
  <w:style w:type="paragraph" w:customStyle="1" w:styleId="c0c33c84">
    <w:name w:val="c0 c33 c84"/>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c90">
    <w:name w:val="c2 c90"/>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c39c20c109">
    <w:name w:val="c18 c39 c20 c109"/>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20c32">
    <w:name w:val="c0 c20 c32"/>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c38c79">
    <w:name w:val="c18 c38 c79"/>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c1c22c26">
    <w:name w:val="c3 c1 c22 c26"/>
    <w:basedOn w:val="a0"/>
    <w:rsid w:val="000A495A"/>
  </w:style>
  <w:style w:type="paragraph" w:customStyle="1" w:styleId="c18c39c67">
    <w:name w:val="c18 c39 c67"/>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1c39">
    <w:name w:val="c61 c39"/>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9c40c61">
    <w:name w:val="c39 c40 c61"/>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1c39c40">
    <w:name w:val="c61 c39 c40"/>
    <w:basedOn w:val="a"/>
    <w:rsid w:val="000A495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20</Pages>
  <Words>6308</Words>
  <Characters>35957</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2020-01-31T08:04:00Z</cp:lastPrinted>
  <dcterms:created xsi:type="dcterms:W3CDTF">2020-01-31T03:49:00Z</dcterms:created>
  <dcterms:modified xsi:type="dcterms:W3CDTF">2022-11-02T05:41:00Z</dcterms:modified>
</cp:coreProperties>
</file>