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02" w:rsidRPr="007F2002" w:rsidRDefault="007F2002" w:rsidP="007F200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7F2002">
        <w:rPr>
          <w:rFonts w:ascii="Times New Roman" w:eastAsia="Calibri" w:hAnsi="Times New Roman" w:cs="Times New Roman"/>
          <w:b/>
          <w:sz w:val="26"/>
          <w:szCs w:val="26"/>
        </w:rPr>
        <w:t>ОУД.11 «Обществознание (включая экономику и право)».</w:t>
      </w:r>
      <w:bookmarkEnd w:id="0"/>
    </w:p>
    <w:p w:rsidR="007F2002" w:rsidRPr="007F2002" w:rsidRDefault="007F2002" w:rsidP="007F200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7F2002" w:rsidRPr="007F2002" w:rsidRDefault="007F2002" w:rsidP="007F200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002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«Обществознание (включая экономику и право)»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7F2002" w:rsidRPr="007F2002" w:rsidRDefault="007F2002" w:rsidP="007F200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</w:p>
    <w:p w:rsidR="007F2002" w:rsidRPr="007F2002" w:rsidRDefault="007F2002" w:rsidP="007F200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002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«Обществознание (включая экономику и право)» является составной частью общеобразовательного цикла из числа общих учебных дисциплин обязательной предметной области «Общественные науки»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7F2002" w:rsidRPr="007F2002" w:rsidRDefault="007F2002" w:rsidP="007F200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7F200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F2002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«Обществознание (вкл. экономику и право)»:</w:t>
      </w:r>
    </w:p>
    <w:p w:rsidR="007F2002" w:rsidRPr="007F2002" w:rsidRDefault="007F2002" w:rsidP="007F200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 xml:space="preserve">развитие </w:t>
      </w:r>
      <w:r w:rsidRPr="007F2002">
        <w:rPr>
          <w:rFonts w:ascii="Times New Roman" w:eastAsia="Calibri" w:hAnsi="Times New Roman" w:cs="Times New Roman"/>
          <w:sz w:val="26"/>
          <w:szCs w:val="26"/>
        </w:rPr>
        <w:t>личности в период ранней юности, ее духовно-нравственной и политической культуры, социального поведения, основанного на уважении принятых в обществе норм, способности к личному самоопределению и самореализации;</w:t>
      </w:r>
    </w:p>
    <w:p w:rsidR="007F2002" w:rsidRPr="007F2002" w:rsidRDefault="007F2002" w:rsidP="007F200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 xml:space="preserve">воспитание </w:t>
      </w:r>
      <w:r w:rsidRPr="007F2002">
        <w:rPr>
          <w:rFonts w:ascii="Times New Roman" w:eastAsia="Calibri" w:hAnsi="Times New Roman" w:cs="Times New Roman"/>
          <w:sz w:val="26"/>
          <w:szCs w:val="26"/>
        </w:rPr>
        <w:t>гражданской ответственности,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7F2002" w:rsidRPr="007F2002" w:rsidRDefault="007F2002" w:rsidP="007F200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 xml:space="preserve">овладение </w:t>
      </w:r>
      <w:r w:rsidRPr="007F2002">
        <w:rPr>
          <w:rFonts w:ascii="Times New Roman" w:eastAsia="Calibri" w:hAnsi="Times New Roman" w:cs="Times New Roman"/>
          <w:sz w:val="26"/>
          <w:szCs w:val="26"/>
        </w:rPr>
        <w:t>системой знаний об обществе, его сферах, необходимых для успешного взаимодействия с социальной средой и выполнения типичных социальных ролей человека и гражданина;</w:t>
      </w:r>
    </w:p>
    <w:p w:rsidR="007F2002" w:rsidRPr="007F2002" w:rsidRDefault="007F2002" w:rsidP="007F200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 xml:space="preserve">овладение </w:t>
      </w:r>
      <w:r w:rsidRPr="007F2002">
        <w:rPr>
          <w:rFonts w:ascii="Times New Roman" w:eastAsia="Calibri" w:hAnsi="Times New Roman" w:cs="Times New Roman"/>
          <w:sz w:val="26"/>
          <w:szCs w:val="26"/>
        </w:rPr>
        <w:t>умением получать и осмысливать социальную информацию, 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7F2002" w:rsidRPr="007F2002" w:rsidRDefault="007F2002" w:rsidP="007F200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>формирование</w:t>
      </w:r>
      <w:r w:rsidRPr="007F2002">
        <w:rPr>
          <w:rFonts w:ascii="Times New Roman" w:eastAsia="Calibri" w:hAnsi="Times New Roman" w:cs="Times New Roman"/>
          <w:sz w:val="26"/>
          <w:szCs w:val="26"/>
        </w:rPr>
        <w:t xml:space="preserve">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законом.</w:t>
      </w:r>
    </w:p>
    <w:p w:rsidR="007F2002" w:rsidRPr="007F2002" w:rsidRDefault="007F2002" w:rsidP="007F200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F2002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«Обществознание (включая экономику и право)»</w:t>
      </w:r>
    </w:p>
    <w:p w:rsidR="007F2002" w:rsidRPr="007F2002" w:rsidRDefault="007F2002" w:rsidP="007F2002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7F2002">
        <w:rPr>
          <w:rFonts w:ascii="Times New Roman" w:eastAsia="Calibri" w:hAnsi="Times New Roman" w:cs="Times New Roman"/>
          <w:sz w:val="26"/>
          <w:szCs w:val="26"/>
        </w:rPr>
        <w:t xml:space="preserve">Максимальная учебная нагрузка обучающегося – 202 часов, в том числе: </w:t>
      </w:r>
      <w:r w:rsidRPr="007F2002">
        <w:rPr>
          <w:rFonts w:ascii="Times New Roman" w:eastAsia="Calibri" w:hAnsi="Times New Roman" w:cs="Times New Roman"/>
          <w:sz w:val="26"/>
          <w:szCs w:val="26"/>
        </w:rPr>
        <w:lastRenderedPageBreak/>
        <w:t>обязательной аудиторной учебой нагрузки обучающегося – 160 часов, занятия в подгруппах -42 часов.</w:t>
      </w:r>
    </w:p>
    <w:p w:rsidR="008B27B4" w:rsidRDefault="007F2002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1293"/>
    <w:multiLevelType w:val="hybridMultilevel"/>
    <w:tmpl w:val="90E405DA"/>
    <w:lvl w:ilvl="0" w:tplc="172C7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02"/>
    <w:rsid w:val="007F2002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2022-12-12T05:38:00Z</dcterms:created>
  <dcterms:modified xsi:type="dcterms:W3CDTF">2022-12-12T05:39:00Z</dcterms:modified>
</cp:coreProperties>
</file>