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38" w:rsidRPr="00D17F38" w:rsidRDefault="00D17F38" w:rsidP="00D17F3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7F38">
        <w:rPr>
          <w:rFonts w:ascii="Times New Roman" w:eastAsia="Calibri" w:hAnsi="Times New Roman" w:cs="Times New Roman"/>
          <w:b/>
          <w:sz w:val="28"/>
          <w:szCs w:val="28"/>
        </w:rPr>
        <w:t xml:space="preserve">Аннотация к рабочей программе </w:t>
      </w:r>
      <w:bookmarkStart w:id="0" w:name="_GoBack"/>
      <w:r w:rsidRPr="00D17F38">
        <w:rPr>
          <w:rFonts w:ascii="Times New Roman" w:eastAsia="Calibri" w:hAnsi="Times New Roman" w:cs="Times New Roman"/>
          <w:b/>
          <w:sz w:val="28"/>
          <w:szCs w:val="28"/>
        </w:rPr>
        <w:t>ПМ.01 «Выполнение работ по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хозяйства».</w:t>
      </w:r>
      <w:bookmarkEnd w:id="0"/>
    </w:p>
    <w:p w:rsidR="00D17F38" w:rsidRPr="00D17F38" w:rsidRDefault="00D17F38" w:rsidP="00D17F3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7F38">
        <w:rPr>
          <w:rFonts w:ascii="Times New Roman" w:eastAsia="Calibri" w:hAnsi="Times New Roman" w:cs="Times New Roman"/>
          <w:b/>
          <w:sz w:val="28"/>
          <w:szCs w:val="28"/>
        </w:rPr>
        <w:t>Область применения программы:</w:t>
      </w:r>
    </w:p>
    <w:p w:rsidR="00D17F38" w:rsidRPr="00D17F38" w:rsidRDefault="00D17F38" w:rsidP="00D17F38">
      <w:pPr>
        <w:spacing w:after="0" w:line="240" w:lineRule="auto"/>
        <w:ind w:firstLine="6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7F38">
        <w:rPr>
          <w:rFonts w:ascii="Times New Roman" w:eastAsia="Calibri" w:hAnsi="Times New Roman" w:cs="Times New Roman"/>
          <w:sz w:val="28"/>
          <w:szCs w:val="28"/>
        </w:rPr>
        <w:t>Программа профессионального модуля ПМ.01 «Выполнение работ по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хозяйства» предназначена для освоения при реализации ООП СПО: ППКРС по профессии 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 в части освоения основного вида деятельности и соответствующих профессиональных компетенций.</w:t>
      </w:r>
    </w:p>
    <w:p w:rsidR="00D17F38" w:rsidRPr="00D17F38" w:rsidRDefault="00D17F38" w:rsidP="00D17F3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7F38">
        <w:rPr>
          <w:rFonts w:ascii="Times New Roman" w:eastAsia="Calibri" w:hAnsi="Times New Roman" w:cs="Times New Roman"/>
          <w:sz w:val="28"/>
          <w:szCs w:val="28"/>
        </w:rPr>
        <w:t>Программа разработана на основе требований ФГОС среднего профессионального образования по профессии 08.01.10.Мастер жилищно-коммунального хозяйства, утвержденного приказом Министерства образования и науки Российской Федерации от 02.08.2013 г №855, (с изменениями и дополнениями от 09 апреля 2015 г.).</w:t>
      </w:r>
    </w:p>
    <w:p w:rsidR="00D17F38" w:rsidRPr="00D17F38" w:rsidRDefault="00D17F38" w:rsidP="00D17F3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7F38">
        <w:rPr>
          <w:rFonts w:ascii="Times New Roman" w:eastAsia="Calibri" w:hAnsi="Times New Roman" w:cs="Times New Roman"/>
          <w:b/>
          <w:sz w:val="28"/>
          <w:szCs w:val="28"/>
        </w:rPr>
        <w:t>Место профессионального модуля в структуре ОПОП СПО</w:t>
      </w:r>
    </w:p>
    <w:p w:rsidR="00D17F38" w:rsidRPr="00D17F38" w:rsidRDefault="00D17F38" w:rsidP="00D17F3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7F38">
        <w:rPr>
          <w:rFonts w:ascii="Times New Roman" w:eastAsia="Calibri" w:hAnsi="Times New Roman" w:cs="Times New Roman"/>
          <w:sz w:val="28"/>
          <w:szCs w:val="28"/>
        </w:rPr>
        <w:t xml:space="preserve">       Профессиональный модуль ПМ.01 «Выполнение работ по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хозяйства» является составной частью профессионального учебного цикла.</w:t>
      </w:r>
    </w:p>
    <w:p w:rsidR="00D17F38" w:rsidRPr="00D17F38" w:rsidRDefault="00D17F38" w:rsidP="00D17F38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7F38">
        <w:rPr>
          <w:rFonts w:ascii="Times New Roman" w:eastAsia="Calibri" w:hAnsi="Times New Roman" w:cs="Times New Roman"/>
          <w:b/>
          <w:sz w:val="28"/>
          <w:szCs w:val="28"/>
        </w:rPr>
        <w:t>Цели и задачи профессионального модуля - требования к результатам освоения профессионального модуля</w:t>
      </w:r>
    </w:p>
    <w:p w:rsidR="00D17F38" w:rsidRPr="00D17F38" w:rsidRDefault="00D17F38" w:rsidP="00D17F3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7F38">
        <w:rPr>
          <w:rFonts w:ascii="Times New Roman" w:eastAsia="Calibri" w:hAnsi="Times New Roman" w:cs="Times New Roman"/>
          <w:sz w:val="28"/>
          <w:szCs w:val="28"/>
        </w:rPr>
        <w:t>В результате освоения ПМ.01 «Выполнение работ по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хозяйства» обучающийся должен</w:t>
      </w:r>
    </w:p>
    <w:p w:rsidR="00D17F38" w:rsidRPr="00D17F38" w:rsidRDefault="00D17F38" w:rsidP="00D17F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7F38">
        <w:rPr>
          <w:rFonts w:ascii="Times New Roman" w:eastAsia="Calibri" w:hAnsi="Times New Roman" w:cs="Times New Roman"/>
          <w:b/>
          <w:sz w:val="28"/>
          <w:szCs w:val="28"/>
        </w:rPr>
        <w:t>иметь практический опыт: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 по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хозяйства;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действий в критических ситуациях при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хозяйства;</w:t>
      </w:r>
    </w:p>
    <w:p w:rsidR="00D17F38" w:rsidRPr="00D17F38" w:rsidRDefault="00D17F38" w:rsidP="00D17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D17F38">
        <w:rPr>
          <w:rFonts w:ascii="Times New Roman" w:eastAsia="Calibri" w:hAnsi="Times New Roman" w:cs="Times New Roman"/>
          <w:b/>
          <w:sz w:val="28"/>
          <w:szCs w:val="28"/>
        </w:rPr>
        <w:t>уметь: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определять признаки неисправности при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хозяйства;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плановый осмотр зданий, сооружений, конструкций, оборудования систем водоснабжения, водоотведения, отопления и осветительных сетей жилищно-коммунального хозяйства;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выполнять профилактические работы, способствующие эффективной работе санитарно-технической системы, системы отопления и осветительных сетей;</w:t>
      </w:r>
    </w:p>
    <w:p w:rsidR="00D17F38" w:rsidRPr="00D17F38" w:rsidRDefault="00D17F38" w:rsidP="00D17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D17F38">
        <w:rPr>
          <w:rFonts w:ascii="Times New Roman" w:eastAsia="Calibri" w:hAnsi="Times New Roman" w:cs="Times New Roman"/>
          <w:sz w:val="28"/>
          <w:szCs w:val="28"/>
        </w:rPr>
        <w:t>- оформлять первичную документацию;</w:t>
      </w:r>
    </w:p>
    <w:p w:rsidR="00D17F38" w:rsidRPr="00D17F38" w:rsidRDefault="00D17F38" w:rsidP="00D17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7F38">
        <w:rPr>
          <w:rFonts w:ascii="Times New Roman" w:eastAsia="Calibri" w:hAnsi="Times New Roman" w:cs="Times New Roman"/>
          <w:b/>
          <w:sz w:val="28"/>
          <w:szCs w:val="28"/>
        </w:rPr>
        <w:t>знать: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сущность и содержание технической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хозяйства;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рациональной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хозяйства;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показатели технического уровня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хозяйства;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нормативную базу технической эксплуатации;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эксплуатационную техническую документацию, виды и основное содержание; эксплуатационные параметры состояния зданий, сооружений, конструкций, оборудования и осветительных сетей жилищно-коммунального хозяйства по степени нарушения работоспособности;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понятия, положения и показатели, предусмотренные Госстандартом по определению надежности зданий, сооружений, конструкций, оборудования систем водоснабжения, водоотведения, отопления и осветительных сетей жилищно-коммунального хозяйства, их технико-экономическое значение;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инженерные показатели и методы обеспечения надежности зданий, сооружений, конструкций, оборудования систем водоснабжения, водоотведения, отопления и осветительных сетей жилищно-коммунального хозяйства на стадиях конструирования, изготовления, эксплуатации; основные методы, технологию измерений, средства измерений;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классификацию, принцип действия измерительных преобразователей;   классификацию и назначение чувствительных элементов;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структуру средств измерений;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понятие о государственной системе приборов;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весовые устройства;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назначение и принцип действия контрольно-измерительных приборов и аппаратов средней сложности;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оптико-механические средства измерений;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понятия систем автоматического управления и регулирования; основные этапы профилактических работ;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способы и средства выполнения профилактических работ;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применения универсальных и специальных приспособлений и контрольно-измерительного инструмента;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влияние температуры на точность измерений;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методы и средства испытаний;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технические документы на испытание и готовность к работе сооружений, конструкций, оборудования систем водоснабжения, водоотведения, отопления и осветительных сетей жилищно-коммунального хозяйства.</w:t>
      </w:r>
    </w:p>
    <w:p w:rsidR="00D17F38" w:rsidRPr="00D17F38" w:rsidRDefault="00D17F38" w:rsidP="00D17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7F38">
        <w:rPr>
          <w:rFonts w:ascii="Times New Roman" w:eastAsia="Calibri" w:hAnsi="Times New Roman" w:cs="Times New Roman"/>
          <w:sz w:val="28"/>
          <w:szCs w:val="28"/>
        </w:rPr>
        <w:t xml:space="preserve">В результате освоения профессионального модуля обучающийся должен </w:t>
      </w:r>
      <w:r w:rsidRPr="00D17F38">
        <w:rPr>
          <w:rFonts w:ascii="Times New Roman" w:eastAsia="Calibri" w:hAnsi="Times New Roman" w:cs="Times New Roman"/>
          <w:b/>
          <w:sz w:val="28"/>
          <w:szCs w:val="28"/>
        </w:rPr>
        <w:t>обладать:</w:t>
      </w:r>
    </w:p>
    <w:p w:rsidR="00D17F38" w:rsidRPr="00D17F38" w:rsidRDefault="00D17F38" w:rsidP="00D17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7F38">
        <w:rPr>
          <w:rFonts w:ascii="Times New Roman" w:eastAsia="Calibri" w:hAnsi="Times New Roman" w:cs="Times New Roman"/>
          <w:b/>
          <w:sz w:val="28"/>
          <w:szCs w:val="28"/>
        </w:rPr>
        <w:t>общими компетенциями</w:t>
      </w:r>
      <w:r w:rsidRPr="00D17F3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17F38" w:rsidRPr="00D17F38" w:rsidRDefault="00D17F38" w:rsidP="00D17F3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1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D1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Понимать сущность и социальную значимость будущей профессии, проявлять к ней устойчивый интерес.</w:t>
      </w:r>
    </w:p>
    <w:p w:rsidR="00D17F38" w:rsidRPr="00D17F38" w:rsidRDefault="00D17F38" w:rsidP="00D17F3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1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D1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Организовывать собственную деятельность, исходя из цели и способов ее достижения, определенных руководителем.</w:t>
      </w:r>
    </w:p>
    <w:p w:rsidR="00D17F38" w:rsidRPr="00D17F38" w:rsidRDefault="00D17F38" w:rsidP="00D17F3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1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D1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D17F38" w:rsidRPr="00D17F38" w:rsidRDefault="00D17F38" w:rsidP="00D17F3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1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D1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 Осуществлять поиск информации, необходимой для эффективного выполнения профессиональных задач.</w:t>
      </w:r>
    </w:p>
    <w:p w:rsidR="00D17F38" w:rsidRPr="00D17F38" w:rsidRDefault="00D17F38" w:rsidP="00D17F3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1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D1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 Использовать информационно-коммуникационные технологии в профессиональной деятельности.</w:t>
      </w:r>
    </w:p>
    <w:p w:rsidR="00D17F38" w:rsidRPr="00D17F38" w:rsidRDefault="00D17F38" w:rsidP="00D17F3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1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D1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Работать в команде, эффективно общаться с коллегами, руководством, клиентами.</w:t>
      </w:r>
    </w:p>
    <w:p w:rsidR="00D17F38" w:rsidRPr="00D17F38" w:rsidRDefault="00D17F38" w:rsidP="00D17F3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1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D1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 Организовать собственную деятельность с соблюдением требований охраны труда и экологической безопасности.</w:t>
      </w:r>
    </w:p>
    <w:p w:rsidR="00D17F38" w:rsidRPr="00D17F38" w:rsidRDefault="00D17F38" w:rsidP="00D17F3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1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Pr="00D17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 Исполнять воинскую обязанность, в том числе с применением полученных профессиональных знаний (для юношей).</w:t>
      </w:r>
    </w:p>
    <w:p w:rsidR="00D17F38" w:rsidRPr="00D17F38" w:rsidRDefault="00D17F38" w:rsidP="00D17F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7F38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профессиональными компетенциями: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1.1. Обеспечивать эксплуатацию системы водоснабжения и водоотведения здания.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1.2. Обеспечивать эксплуатацию системы отопления здания.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1.3. Обеспечивать эксплуатацию освещения и осветительных сетей.</w:t>
      </w:r>
    </w:p>
    <w:p w:rsidR="00D17F38" w:rsidRPr="00D17F38" w:rsidRDefault="00D17F38" w:rsidP="00D17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F38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1.4. Обеспечивать эксплуатацию конструктивных элементов здания из различных видов материалов (лестничные пролеты, окна, двери, крыша и др.).</w:t>
      </w:r>
    </w:p>
    <w:p w:rsidR="00D17F38" w:rsidRPr="00D17F38" w:rsidRDefault="00D17F38" w:rsidP="00D17F3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7F38">
        <w:rPr>
          <w:rFonts w:ascii="Times New Roman" w:eastAsia="Calibri" w:hAnsi="Times New Roman" w:cs="Times New Roman"/>
          <w:b/>
          <w:sz w:val="28"/>
          <w:szCs w:val="28"/>
        </w:rPr>
        <w:t>Количество часов на освоение программы профессионального модуля ПМ.01 «Выполнение работ по эксплуатации зданий, сооружений, конструкций, оборудования систем водоснабжения, водоотведения, отопления и осветительных сетей жилищно-коммунального хозяйства»</w:t>
      </w:r>
    </w:p>
    <w:p w:rsidR="00D17F38" w:rsidRPr="00D17F38" w:rsidRDefault="00D17F38" w:rsidP="00D17F3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7F38">
        <w:rPr>
          <w:rFonts w:ascii="Times New Roman" w:eastAsia="Calibri" w:hAnsi="Times New Roman" w:cs="Times New Roman"/>
          <w:sz w:val="28"/>
          <w:szCs w:val="28"/>
        </w:rPr>
        <w:t>Всего – 252 часов, в том числе: обязательной аудиторной учебой нагрузки обучающегося – 252 часов. Учебной практики – 252 часов, производственной практики (по профилю профессии) – 288 часа.</w:t>
      </w:r>
    </w:p>
    <w:p w:rsidR="00D17F38" w:rsidRPr="00D17F38" w:rsidRDefault="00D17F38" w:rsidP="00D17F3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17F38">
        <w:rPr>
          <w:rFonts w:ascii="Times New Roman" w:eastAsia="Calibri" w:hAnsi="Times New Roman" w:cs="Times New Roman"/>
          <w:bCs/>
          <w:iCs/>
          <w:sz w:val="28"/>
          <w:szCs w:val="28"/>
        </w:rPr>
        <w:t>Квалификационный экзамен – 6 часов.</w:t>
      </w:r>
    </w:p>
    <w:p w:rsidR="008B27B4" w:rsidRDefault="00D17F38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38"/>
    <w:rsid w:val="00D17F38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2022-12-12T05:54:00Z</dcterms:created>
  <dcterms:modified xsi:type="dcterms:W3CDTF">2022-12-12T05:55:00Z</dcterms:modified>
</cp:coreProperties>
</file>