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6B4" w:rsidRPr="0014789A" w:rsidRDefault="00C066B4" w:rsidP="00C066B4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>Министерство образования и науки Республики Бурятия</w:t>
      </w:r>
    </w:p>
    <w:p w:rsidR="00C066B4" w:rsidRPr="0014789A" w:rsidRDefault="00C066B4" w:rsidP="00C066B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Государственное бюджетное</w:t>
      </w:r>
    </w:p>
    <w:p w:rsidR="00C066B4" w:rsidRPr="0014789A" w:rsidRDefault="00C066B4" w:rsidP="00C066B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профессиональное образовательное учреждение</w:t>
      </w:r>
    </w:p>
    <w:p w:rsidR="00C066B4" w:rsidRPr="0014789A" w:rsidRDefault="00C066B4" w:rsidP="00C066B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«Закаменский агропромышленный техникум»</w:t>
      </w:r>
    </w:p>
    <w:p w:rsidR="00C066B4" w:rsidRPr="0014789A" w:rsidRDefault="00C066B4" w:rsidP="00C066B4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Адрес: 671950 Республика Бурятия Закаменский район </w:t>
      </w:r>
    </w:p>
    <w:p w:rsidR="00C066B4" w:rsidRPr="0014789A" w:rsidRDefault="00C066B4" w:rsidP="00C066B4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г. Закаменск, улица Гагарина, 14а</w:t>
      </w:r>
    </w:p>
    <w:p w:rsidR="00C066B4" w:rsidRPr="0014789A" w:rsidRDefault="00C066B4" w:rsidP="00C066B4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Тел. 8(30137) 4 -41-44, факс: 8(30137) 4- 43-96, </w:t>
      </w:r>
      <w:hyperlink r:id="rId6" w:history="1"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gou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zakamna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C066B4" w:rsidRPr="0014789A" w:rsidRDefault="00C066B4" w:rsidP="00C066B4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C066B4" w:rsidRPr="0014789A" w:rsidRDefault="00C066B4" w:rsidP="00C066B4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ФИО преподавателя</w:t>
      </w:r>
      <w:r w:rsidRPr="0014789A">
        <w:rPr>
          <w:rFonts w:ascii="Times New Roman" w:hAnsi="Times New Roman" w:cs="Times New Roman"/>
          <w:sz w:val="26"/>
          <w:szCs w:val="26"/>
        </w:rPr>
        <w:t xml:space="preserve">:   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>Ламажапова  Анна  Шагдуровна</w:t>
      </w:r>
    </w:p>
    <w:p w:rsidR="00C066B4" w:rsidRPr="0014789A" w:rsidRDefault="00C066B4" w:rsidP="00C066B4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  <w:u w:val="single"/>
        </w:rPr>
        <w:t>Дата: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10.01.2023</w:t>
      </w:r>
    </w:p>
    <w:p w:rsidR="00C066B4" w:rsidRDefault="00C066B4" w:rsidP="00C066B4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Группа: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Мастер сельскохозяйственного производства</w:t>
      </w:r>
    </w:p>
    <w:p w:rsidR="00C066B4" w:rsidRPr="00030BCA" w:rsidRDefault="00C066B4" w:rsidP="00C066B4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</w:rPr>
        <w:t>Курс</w:t>
      </w:r>
      <w:r>
        <w:rPr>
          <w:rFonts w:ascii="Times New Roman" w:hAnsi="Times New Roman" w:cs="Times New Roman"/>
          <w:sz w:val="26"/>
          <w:szCs w:val="26"/>
          <w:u w:val="single"/>
        </w:rPr>
        <w:t>: 1</w:t>
      </w:r>
    </w:p>
    <w:p w:rsidR="00C066B4" w:rsidRPr="0014789A" w:rsidRDefault="00C066B4" w:rsidP="00C066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Дисциплина: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Математика</w:t>
      </w:r>
    </w:p>
    <w:p w:rsidR="00C066B4" w:rsidRDefault="00C066B4" w:rsidP="00C066B4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Тема: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Прямые и плоскости в пространстве.</w:t>
      </w:r>
    </w:p>
    <w:p w:rsidR="00C066B4" w:rsidRDefault="00C066B4" w:rsidP="00C066B4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Ваше задание: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Занятие №1 «Взаимное расположение прямых и плоскостей»</w:t>
      </w:r>
    </w:p>
    <w:p w:rsidR="00C066B4" w:rsidRDefault="00C066B4" w:rsidP="00C066B4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1. </w:t>
      </w:r>
      <w:r w:rsidRPr="00A96274">
        <w:rPr>
          <w:rFonts w:ascii="Times New Roman" w:hAnsi="Times New Roman" w:cs="Times New Roman"/>
          <w:i/>
          <w:sz w:val="26"/>
          <w:szCs w:val="26"/>
        </w:rPr>
        <w:t xml:space="preserve">Конспектировать </w:t>
      </w:r>
    </w:p>
    <w:p w:rsidR="00C066B4" w:rsidRDefault="00C066B4" w:rsidP="00C066B4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а) Как задать и описать расположение прямых и плоскостей?  Стр.52-53</w:t>
      </w:r>
    </w:p>
    <w:p w:rsidR="00C066B4" w:rsidRDefault="00C066B4" w:rsidP="00C066B4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б) Почему верно приведенное перечисление взаимного расположения прямых и плоскостей? Стр.53-54</w:t>
      </w:r>
    </w:p>
    <w:p w:rsidR="00C066B4" w:rsidRDefault="00C066B4" w:rsidP="00C066B4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в) Что можно сказать о взаимном расположении прямых и плоскостей, содержащих соответственно ребра и грани куба?  Стр.54-55</w:t>
      </w:r>
    </w:p>
    <w:p w:rsidR="00C066B4" w:rsidRPr="00FE09B0" w:rsidRDefault="00C066B4" w:rsidP="00C066B4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C066B4" w:rsidRPr="002D25FE" w:rsidRDefault="00C066B4" w:rsidP="00C066B4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Список литературы: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066B4" w:rsidRPr="002571CF" w:rsidRDefault="00C066B4" w:rsidP="00C066B4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4789A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Учебник по математике: Башмаков М. И. Математика Для студентов ПОО, осваивающих профессии и специальности СПО.</w:t>
      </w:r>
    </w:p>
    <w:p w:rsidR="00C066B4" w:rsidRPr="002571CF" w:rsidRDefault="00C066B4" w:rsidP="00C066B4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2571CF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Алгебра и начала анализа. Часть 2 (10-11классы),  А. Г. Мордкович</w:t>
      </w:r>
    </w:p>
    <w:p w:rsidR="00C066B4" w:rsidRPr="002571CF" w:rsidRDefault="00C066B4" w:rsidP="00C066B4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571CF">
        <w:rPr>
          <w:rFonts w:ascii="Times New Roman" w:hAnsi="Times New Roman" w:cs="Times New Roman"/>
          <w:sz w:val="26"/>
          <w:szCs w:val="26"/>
        </w:rPr>
        <w:t>1</w:t>
      </w:r>
      <w:r w:rsidRPr="002571CF">
        <w:rPr>
          <w:rFonts w:ascii="Times New Roman" w:hAnsi="Times New Roman" w:cs="Times New Roman"/>
          <w:color w:val="548DD4" w:themeColor="text2" w:themeTint="99"/>
          <w:sz w:val="26"/>
          <w:szCs w:val="26"/>
        </w:rPr>
        <w:t xml:space="preserve">. </w:t>
      </w:r>
      <w:r w:rsidRPr="002571CF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tgtFrame="_blank" w:history="1">
        <w:r w:rsidRPr="002571CF">
          <w:rPr>
            <w:rStyle w:val="a3"/>
            <w:rFonts w:ascii="Times New Roman" w:hAnsi="Times New Roman" w:cs="Times New Roman"/>
            <w:color w:val="548DD4" w:themeColor="text2" w:themeTint="99"/>
            <w:sz w:val="26"/>
            <w:szCs w:val="26"/>
            <w:u w:val="none"/>
            <w:shd w:val="clear" w:color="auto" w:fill="FFFFFF"/>
          </w:rPr>
          <w:t>http://experiment.edu.ru</w:t>
        </w:r>
      </w:hyperlink>
    </w:p>
    <w:p w:rsidR="00C066B4" w:rsidRDefault="00C066B4" w:rsidP="00C066B4">
      <w:pPr>
        <w:pBdr>
          <w:bottom w:val="single" w:sz="12" w:space="0" w:color="auto"/>
        </w:pBdr>
        <w:spacing w:after="0"/>
        <w:jc w:val="both"/>
        <w:rPr>
          <w:sz w:val="24"/>
          <w:szCs w:val="24"/>
        </w:rPr>
      </w:pPr>
    </w:p>
    <w:p w:rsidR="00C066B4" w:rsidRPr="00787B23" w:rsidRDefault="00C066B4" w:rsidP="00C066B4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Дополнительные рекомендованные ссылки на ресурсы сети Интернет:</w:t>
      </w:r>
    </w:p>
    <w:p w:rsidR="00C066B4" w:rsidRPr="0014789A" w:rsidRDefault="00C066B4" w:rsidP="00C066B4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ind w:left="195" w:right="19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71CF">
        <w:rPr>
          <w:rFonts w:ascii="Times New Roman" w:hAnsi="Times New Roman" w:cs="Times New Roman"/>
          <w:sz w:val="26"/>
          <w:szCs w:val="26"/>
        </w:rPr>
        <w:t>Интернет-портал</w:t>
      </w:r>
      <w:r w:rsidRPr="0014789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«Physics.ru»</w:t>
      </w:r>
      <w:r w:rsidRPr="0014789A">
        <w:rPr>
          <w:rFonts w:ascii="Times New Roman" w:hAnsi="Times New Roman" w:cs="Times New Roman"/>
          <w:b/>
          <w:sz w:val="26"/>
          <w:szCs w:val="26"/>
        </w:rPr>
        <w:t>.</w:t>
      </w:r>
    </w:p>
    <w:p w:rsidR="00C066B4" w:rsidRPr="0014789A" w:rsidRDefault="00C066B4" w:rsidP="00C066B4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ind w:left="195" w:right="195"/>
        <w:jc w:val="both"/>
        <w:rPr>
          <w:rFonts w:ascii="Times New Roman" w:hAnsi="Times New Roman" w:cs="Times New Roman"/>
          <w:sz w:val="26"/>
          <w:szCs w:val="26"/>
        </w:rPr>
      </w:pPr>
      <w:r w:rsidRPr="0014789A">
        <w:rPr>
          <w:rFonts w:ascii="Times New Roman" w:hAnsi="Times New Roman" w:cs="Times New Roman"/>
          <w:sz w:val="26"/>
          <w:szCs w:val="26"/>
        </w:rPr>
        <w:t xml:space="preserve">Интернет-портал </w:t>
      </w:r>
      <w:r>
        <w:rPr>
          <w:rFonts w:ascii="Times New Roman" w:hAnsi="Times New Roman" w:cs="Times New Roman"/>
          <w:color w:val="548DD4" w:themeColor="text2" w:themeTint="99"/>
          <w:sz w:val="26"/>
          <w:szCs w:val="26"/>
        </w:rPr>
        <w:t>«Mugo.narod.ru»</w:t>
      </w:r>
      <w:r w:rsidRPr="0014789A">
        <w:rPr>
          <w:rFonts w:ascii="Times New Roman" w:hAnsi="Times New Roman" w:cs="Times New Roman"/>
          <w:sz w:val="26"/>
          <w:szCs w:val="26"/>
        </w:rPr>
        <w:t>.</w:t>
      </w:r>
    </w:p>
    <w:p w:rsidR="00C066B4" w:rsidRPr="0014789A" w:rsidRDefault="00C066B4" w:rsidP="00C066B4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Интернет-портал «Прямые и плоскости в пространстве»</w:t>
      </w:r>
      <w:r w:rsidRPr="0014789A">
        <w:rPr>
          <w:rFonts w:ascii="Times New Roman" w:hAnsi="Times New Roman" w:cs="Times New Roman"/>
          <w:sz w:val="26"/>
          <w:szCs w:val="26"/>
        </w:rPr>
        <w:t>.</w:t>
      </w:r>
    </w:p>
    <w:p w:rsidR="00C066B4" w:rsidRDefault="00C066B4" w:rsidP="00C066B4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Домашнее задание</w:t>
      </w:r>
      <w:r>
        <w:rPr>
          <w:rFonts w:ascii="Times New Roman" w:hAnsi="Times New Roman" w:cs="Times New Roman"/>
          <w:i/>
          <w:sz w:val="26"/>
          <w:szCs w:val="26"/>
        </w:rPr>
        <w:t xml:space="preserve">:1. Ответить на вопросы: №1-№5 стр.55    </w:t>
      </w:r>
    </w:p>
    <w:p w:rsidR="00C066B4" w:rsidRDefault="00C066B4" w:rsidP="00C066B4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Учебник по математике: </w:t>
      </w:r>
    </w:p>
    <w:p w:rsidR="00C066B4" w:rsidRPr="002571CF" w:rsidRDefault="00C066B4" w:rsidP="00C066B4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Башмаков М. И. Математика Для студентов ПОО, осваивающих профессии и специальности СПО.</w:t>
      </w:r>
    </w:p>
    <w:p w:rsidR="00C066B4" w:rsidRDefault="00C066B4" w:rsidP="00C066B4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066B4" w:rsidRPr="002571CF" w:rsidRDefault="00C066B4" w:rsidP="00C066B4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B481A" w:rsidRDefault="00AB481A">
      <w:bookmarkStart w:id="0" w:name="_GoBack"/>
      <w:bookmarkEnd w:id="0"/>
    </w:p>
    <w:sectPr w:rsidR="00AB4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55D7B"/>
    <w:multiLevelType w:val="multilevel"/>
    <w:tmpl w:val="FDB49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FF"/>
    <w:rsid w:val="00AB481A"/>
    <w:rsid w:val="00C066B4"/>
    <w:rsid w:val="00FB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6B4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C0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6B4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C0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xperiment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u-zakam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Company>*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2023-01-10T01:52:00Z</dcterms:created>
  <dcterms:modified xsi:type="dcterms:W3CDTF">2023-01-10T01:52:00Z</dcterms:modified>
</cp:coreProperties>
</file>