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B83" w:rsidRPr="00454630" w:rsidRDefault="00F73B83" w:rsidP="00F73B83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p w:rsidR="00F73B83" w:rsidRPr="00454630" w:rsidRDefault="00F73B83" w:rsidP="00F73B83">
      <w:pPr>
        <w:spacing w:after="0"/>
        <w:ind w:right="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Задание дистанционного обучения</w:t>
      </w:r>
    </w:p>
    <w:p w:rsidR="00F73B83" w:rsidRPr="00454630" w:rsidRDefault="00F73B83" w:rsidP="00F73B83">
      <w:pPr>
        <w:spacing w:after="0"/>
        <w:ind w:right="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D711E1">
        <w:rPr>
          <w:rFonts w:ascii="Times New Roman" w:hAnsi="Times New Roman" w:cs="Times New Roman"/>
          <w:b/>
          <w:bCs/>
          <w:sz w:val="28"/>
          <w:szCs w:val="28"/>
        </w:rPr>
        <w:t>13</w:t>
      </w:r>
      <w:r>
        <w:rPr>
          <w:rFonts w:ascii="Times New Roman" w:hAnsi="Times New Roman" w:cs="Times New Roman"/>
          <w:b/>
          <w:bCs/>
          <w:sz w:val="28"/>
          <w:szCs w:val="28"/>
        </w:rPr>
        <w:t>. 01.</w:t>
      </w:r>
      <w:r w:rsidR="00D711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2023</w:t>
      </w: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73B83" w:rsidRPr="00454630" w:rsidRDefault="00F73B83" w:rsidP="00F73B83">
      <w:pPr>
        <w:spacing w:after="0" w:line="360" w:lineRule="auto"/>
        <w:ind w:right="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3B83" w:rsidRPr="00454630" w:rsidRDefault="00F73B83" w:rsidP="00F73B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 «Повар-кондитер», ПК- 1</w:t>
      </w:r>
      <w:r w:rsidRPr="00454630">
        <w:rPr>
          <w:rFonts w:ascii="Times New Roman" w:hAnsi="Times New Roman" w:cs="Times New Roman"/>
          <w:sz w:val="28"/>
          <w:szCs w:val="28"/>
        </w:rPr>
        <w:t xml:space="preserve"> курс</w:t>
      </w:r>
    </w:p>
    <w:p w:rsidR="00F73B83" w:rsidRPr="00454630" w:rsidRDefault="00F73B83" w:rsidP="00F73B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Дата: </w:t>
      </w:r>
      <w:r w:rsidR="00D711E1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.01.2023</w:t>
      </w:r>
      <w:r w:rsidRPr="0045463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73B83" w:rsidRPr="00454630" w:rsidRDefault="00F73B83" w:rsidP="00F73B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ФИО преподавателя: </w:t>
      </w:r>
      <w:r w:rsidRPr="00454630">
        <w:rPr>
          <w:rFonts w:ascii="Times New Roman" w:hAnsi="Times New Roman" w:cs="Times New Roman"/>
          <w:sz w:val="28"/>
          <w:szCs w:val="28"/>
        </w:rPr>
        <w:t>Кобзак Лидия Фёдоровна</w:t>
      </w:r>
    </w:p>
    <w:p w:rsidR="00F73B83" w:rsidRDefault="00D711E1" w:rsidP="00F73B8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МДК 01.01  Организация приготовления , подготовки к реализации  и хранения  кулинарных полуфабрикатов</w:t>
      </w:r>
      <w:r w:rsidR="002D54B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711E1" w:rsidRPr="00096400" w:rsidRDefault="00F73B83" w:rsidP="00D711E1">
      <w:pPr>
        <w:spacing w:after="0"/>
        <w:rPr>
          <w:rFonts w:ascii="Times New Roman" w:hAnsi="Times New Roman"/>
          <w:sz w:val="28"/>
          <w:szCs w:val="28"/>
        </w:rPr>
      </w:pPr>
      <w:r w:rsidRPr="00D711E1">
        <w:rPr>
          <w:rFonts w:ascii="Times New Roman" w:hAnsi="Times New Roman" w:cs="Times New Roman"/>
          <w:b/>
          <w:color w:val="000000"/>
          <w:sz w:val="28"/>
          <w:szCs w:val="28"/>
        </w:rPr>
        <w:t>Тема</w:t>
      </w:r>
      <w:r w:rsidRPr="00D711E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D711E1" w:rsidRPr="00D711E1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</w:t>
      </w:r>
      <w:r w:rsidR="002E14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11E1" w:rsidRPr="00D711E1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D711E1" w:rsidRPr="00D711E1">
        <w:rPr>
          <w:rFonts w:ascii="Times New Roman" w:hAnsi="Times New Roman"/>
          <w:sz w:val="28"/>
          <w:szCs w:val="28"/>
        </w:rPr>
        <w:t>способы нарезки овощей</w:t>
      </w:r>
      <w:proofErr w:type="gramStart"/>
      <w:r w:rsidR="00D711E1" w:rsidRPr="00D711E1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D711E1" w:rsidRPr="00D711E1">
        <w:rPr>
          <w:rFonts w:ascii="Times New Roman" w:hAnsi="Times New Roman"/>
          <w:sz w:val="28"/>
          <w:szCs w:val="28"/>
        </w:rPr>
        <w:t xml:space="preserve"> Простые и сложные формы нарезки овощей</w:t>
      </w:r>
      <w:r w:rsidR="002E145C">
        <w:rPr>
          <w:rFonts w:ascii="Times New Roman" w:hAnsi="Times New Roman"/>
          <w:sz w:val="28"/>
          <w:szCs w:val="28"/>
        </w:rPr>
        <w:t>.</w:t>
      </w:r>
    </w:p>
    <w:p w:rsidR="00F73B83" w:rsidRPr="00704423" w:rsidRDefault="00F73B83" w:rsidP="00F73B83">
      <w:pPr>
        <w:spacing w:after="120"/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704423">
        <w:rPr>
          <w:rFonts w:ascii="Times New Roman" w:hAnsi="Times New Roman" w:cs="Times New Roman"/>
          <w:b/>
          <w:iCs/>
          <w:color w:val="000000"/>
          <w:sz w:val="28"/>
          <w:szCs w:val="28"/>
        </w:rPr>
        <w:t>Цель работы</w:t>
      </w:r>
      <w:r w:rsidRPr="0070442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70442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развивать  навыки самостоятельной работы; оценивать и корректировать собственную деятельность, нести ответственность за результаты своей работы; осуществлять поиск информации.</w:t>
      </w:r>
    </w:p>
    <w:p w:rsidR="00F73B83" w:rsidRPr="00454630" w:rsidRDefault="00F73B83" w:rsidP="00F73B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Тип занятия: </w:t>
      </w:r>
      <w:r>
        <w:rPr>
          <w:rFonts w:ascii="Times New Roman" w:hAnsi="Times New Roman" w:cs="Times New Roman"/>
          <w:sz w:val="28"/>
          <w:szCs w:val="28"/>
        </w:rPr>
        <w:t xml:space="preserve">  изучение нового материала</w:t>
      </w:r>
    </w:p>
    <w:p w:rsidR="00F73B83" w:rsidRPr="00454630" w:rsidRDefault="00F73B83" w:rsidP="00F73B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Вид занятия: </w:t>
      </w:r>
      <w:r w:rsidRPr="00454630">
        <w:rPr>
          <w:rFonts w:ascii="Times New Roman" w:hAnsi="Times New Roman" w:cs="Times New Roman"/>
          <w:sz w:val="28"/>
          <w:szCs w:val="28"/>
        </w:rPr>
        <w:t>дистанционное обучение с элементами обратной связи.</w:t>
      </w:r>
    </w:p>
    <w:p w:rsidR="00F73B83" w:rsidRPr="00454630" w:rsidRDefault="00F73B83" w:rsidP="00F73B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Форма урока: </w:t>
      </w:r>
      <w:r w:rsidRPr="00454630">
        <w:rPr>
          <w:rFonts w:ascii="Times New Roman" w:hAnsi="Times New Roman" w:cs="Times New Roman"/>
          <w:sz w:val="28"/>
          <w:szCs w:val="28"/>
        </w:rPr>
        <w:t xml:space="preserve">дистанционная, индивидуальная практическая работа </w:t>
      </w:r>
    </w:p>
    <w:p w:rsidR="00F73B83" w:rsidRPr="00454630" w:rsidRDefault="00F73B83" w:rsidP="00F73B83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Необходимое оборудование и материалы для дистанционного урока:</w:t>
      </w:r>
    </w:p>
    <w:p w:rsidR="00F73B83" w:rsidRPr="00454630" w:rsidRDefault="00F73B83" w:rsidP="00F73B83">
      <w:pPr>
        <w:widowControl w:val="0"/>
        <w:tabs>
          <w:tab w:val="left" w:pos="24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z w:val="28"/>
          <w:szCs w:val="28"/>
        </w:rPr>
        <w:t>Компьютер, ноутбук, телефон с выходом в Интернет на дому.</w:t>
      </w:r>
    </w:p>
    <w:p w:rsidR="00F73B83" w:rsidRPr="00454630" w:rsidRDefault="00F73B83" w:rsidP="00F73B8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Технологии, методы:</w:t>
      </w:r>
    </w:p>
    <w:p w:rsidR="00F73B83" w:rsidRPr="00454630" w:rsidRDefault="00F73B83" w:rsidP="00F73B83">
      <w:pPr>
        <w:widowControl w:val="0"/>
        <w:numPr>
          <w:ilvl w:val="0"/>
          <w:numId w:val="1"/>
        </w:numPr>
        <w:tabs>
          <w:tab w:val="left" w:pos="528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z w:val="28"/>
          <w:szCs w:val="28"/>
        </w:rPr>
        <w:t>Информационно-коммуникационные</w:t>
      </w:r>
      <w:r w:rsidRPr="004546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z w:val="28"/>
          <w:szCs w:val="28"/>
        </w:rPr>
        <w:t>технологии.</w:t>
      </w:r>
    </w:p>
    <w:p w:rsidR="00F73B83" w:rsidRPr="00454630" w:rsidRDefault="00F73B83" w:rsidP="00F73B83">
      <w:pPr>
        <w:widowControl w:val="0"/>
        <w:numPr>
          <w:ilvl w:val="0"/>
          <w:numId w:val="1"/>
        </w:numPr>
        <w:tabs>
          <w:tab w:val="left" w:pos="528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z w:val="28"/>
          <w:szCs w:val="28"/>
        </w:rPr>
        <w:t>Дистанционные образовательные</w:t>
      </w:r>
      <w:r w:rsidRPr="004546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z w:val="28"/>
          <w:szCs w:val="28"/>
        </w:rPr>
        <w:t>технологии.</w:t>
      </w:r>
    </w:p>
    <w:p w:rsidR="00F73B83" w:rsidRDefault="00F73B83" w:rsidP="00F73B83">
      <w:pPr>
        <w:widowControl w:val="0"/>
        <w:numPr>
          <w:ilvl w:val="0"/>
          <w:numId w:val="1"/>
        </w:numPr>
        <w:tabs>
          <w:tab w:val="left" w:pos="528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pacing w:val="-3"/>
          <w:sz w:val="28"/>
          <w:szCs w:val="28"/>
        </w:rPr>
        <w:t xml:space="preserve">Метод </w:t>
      </w:r>
      <w:proofErr w:type="gramStart"/>
      <w:r w:rsidRPr="00454630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z w:val="28"/>
          <w:szCs w:val="28"/>
        </w:rPr>
        <w:t>работы</w:t>
      </w:r>
    </w:p>
    <w:p w:rsidR="00F73B83" w:rsidRPr="00454630" w:rsidRDefault="00F73B83" w:rsidP="00F73B83">
      <w:pPr>
        <w:widowControl w:val="0"/>
        <w:tabs>
          <w:tab w:val="left" w:pos="528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B83" w:rsidRPr="0052260B" w:rsidRDefault="00F73B83" w:rsidP="0052260B">
      <w:pPr>
        <w:tabs>
          <w:tab w:val="left" w:pos="225"/>
        </w:tabs>
        <w:spacing w:after="0" w:line="360" w:lineRule="auto"/>
        <w:ind w:right="11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60B">
        <w:rPr>
          <w:rFonts w:ascii="Times New Roman" w:hAnsi="Times New Roman" w:cs="Times New Roman"/>
          <w:b/>
          <w:bCs/>
          <w:sz w:val="28"/>
          <w:szCs w:val="28"/>
        </w:rPr>
        <w:t>Здравствуйте студенты группы ПК -1!</w:t>
      </w:r>
    </w:p>
    <w:p w:rsidR="0052260B" w:rsidRPr="0052260B" w:rsidRDefault="00F73B83" w:rsidP="002E145C">
      <w:pPr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260B">
        <w:rPr>
          <w:rFonts w:ascii="Times New Roman" w:hAnsi="Times New Roman" w:cs="Times New Roman"/>
          <w:sz w:val="28"/>
          <w:szCs w:val="28"/>
        </w:rPr>
        <w:t>Прошу внимательно изучить материал по данной теме и сделать краткий конспект лекций,</w:t>
      </w:r>
      <w:r w:rsidR="0052260B" w:rsidRPr="0052260B">
        <w:rPr>
          <w:rFonts w:ascii="Times New Roman" w:hAnsi="Times New Roman" w:cs="Times New Roman"/>
          <w:sz w:val="28"/>
          <w:szCs w:val="28"/>
        </w:rPr>
        <w:t xml:space="preserve"> </w:t>
      </w:r>
      <w:r w:rsidR="0052260B">
        <w:rPr>
          <w:rFonts w:ascii="Times New Roman" w:hAnsi="Times New Roman" w:cs="Times New Roman"/>
          <w:sz w:val="28"/>
          <w:szCs w:val="28"/>
        </w:rPr>
        <w:t xml:space="preserve">нарисовать и  </w:t>
      </w:r>
      <w:r w:rsidRPr="0052260B">
        <w:rPr>
          <w:rFonts w:ascii="Times New Roman" w:hAnsi="Times New Roman" w:cs="Times New Roman"/>
          <w:sz w:val="28"/>
          <w:szCs w:val="28"/>
        </w:rPr>
        <w:t>выучить</w:t>
      </w:r>
      <w:r w:rsidR="0052260B" w:rsidRPr="0052260B">
        <w:rPr>
          <w:rFonts w:ascii="Times New Roman" w:hAnsi="Times New Roman" w:cs="Times New Roman"/>
          <w:sz w:val="28"/>
          <w:szCs w:val="28"/>
        </w:rPr>
        <w:t xml:space="preserve"> «</w:t>
      </w:r>
      <w:r w:rsidR="0052260B" w:rsidRPr="0052260B">
        <w:rPr>
          <w:rFonts w:ascii="Times New Roman" w:hAnsi="Times New Roman" w:cs="Times New Roman"/>
          <w:sz w:val="28"/>
          <w:szCs w:val="28"/>
          <w:u w:val="single"/>
        </w:rPr>
        <w:t>Формы нарезки овощей  и кулинарное использование»</w:t>
      </w:r>
      <w:r w:rsidR="002E145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73B83" w:rsidRPr="0052260B" w:rsidRDefault="00F73B83" w:rsidP="002E145C">
      <w:pPr>
        <w:pStyle w:val="a6"/>
        <w:tabs>
          <w:tab w:val="left" w:pos="225"/>
        </w:tabs>
        <w:spacing w:before="3" w:line="276" w:lineRule="auto"/>
        <w:ind w:left="0" w:right="119" w:firstLine="0"/>
        <w:jc w:val="both"/>
        <w:rPr>
          <w:sz w:val="28"/>
          <w:szCs w:val="28"/>
        </w:rPr>
      </w:pPr>
      <w:r w:rsidRPr="0052260B">
        <w:rPr>
          <w:sz w:val="28"/>
          <w:szCs w:val="28"/>
        </w:rPr>
        <w:t>О</w:t>
      </w:r>
      <w:r w:rsidRPr="0052260B">
        <w:rPr>
          <w:bCs/>
          <w:sz w:val="28"/>
          <w:szCs w:val="28"/>
        </w:rPr>
        <w:t xml:space="preserve">тправить  </w:t>
      </w:r>
      <w:proofErr w:type="spellStart"/>
      <w:r w:rsidRPr="0052260B">
        <w:rPr>
          <w:bCs/>
          <w:sz w:val="28"/>
          <w:szCs w:val="28"/>
        </w:rPr>
        <w:t>фотоотчет</w:t>
      </w:r>
      <w:proofErr w:type="spellEnd"/>
      <w:r w:rsidRPr="0052260B">
        <w:rPr>
          <w:bCs/>
          <w:sz w:val="28"/>
          <w:szCs w:val="28"/>
        </w:rPr>
        <w:t xml:space="preserve"> выполненных работ на </w:t>
      </w:r>
      <w:proofErr w:type="spellStart"/>
      <w:r w:rsidRPr="0052260B">
        <w:rPr>
          <w:bCs/>
          <w:sz w:val="28"/>
          <w:szCs w:val="28"/>
        </w:rPr>
        <w:t>эл</w:t>
      </w:r>
      <w:proofErr w:type="spellEnd"/>
      <w:r w:rsidRPr="0052260B">
        <w:rPr>
          <w:bCs/>
          <w:sz w:val="28"/>
          <w:szCs w:val="28"/>
        </w:rPr>
        <w:t>. адрес</w:t>
      </w:r>
      <w:proofErr w:type="gramStart"/>
      <w:r w:rsidRPr="0052260B">
        <w:rPr>
          <w:bCs/>
          <w:sz w:val="28"/>
          <w:szCs w:val="28"/>
        </w:rPr>
        <w:t>:</w:t>
      </w:r>
      <w:r w:rsidRPr="0052260B">
        <w:rPr>
          <w:sz w:val="28"/>
          <w:szCs w:val="28"/>
        </w:rPr>
        <w:t xml:space="preserve">, </w:t>
      </w:r>
      <w:proofErr w:type="gramEnd"/>
      <w:r w:rsidRPr="0052260B">
        <w:rPr>
          <w:sz w:val="28"/>
          <w:szCs w:val="28"/>
        </w:rPr>
        <w:t xml:space="preserve">чат в социальной сети «В Контакте», </w:t>
      </w:r>
      <w:proofErr w:type="spellStart"/>
      <w:r w:rsidRPr="0052260B">
        <w:rPr>
          <w:sz w:val="28"/>
          <w:szCs w:val="28"/>
        </w:rPr>
        <w:t>мессенджер</w:t>
      </w:r>
      <w:proofErr w:type="spellEnd"/>
      <w:r w:rsidRPr="0052260B">
        <w:rPr>
          <w:sz w:val="28"/>
          <w:szCs w:val="28"/>
        </w:rPr>
        <w:t xml:space="preserve"> </w:t>
      </w:r>
      <w:proofErr w:type="spellStart"/>
      <w:r w:rsidRPr="0052260B">
        <w:rPr>
          <w:sz w:val="28"/>
          <w:szCs w:val="28"/>
        </w:rPr>
        <w:t>Viber</w:t>
      </w:r>
      <w:proofErr w:type="spellEnd"/>
      <w:r w:rsidRPr="0052260B">
        <w:rPr>
          <w:sz w:val="28"/>
          <w:szCs w:val="28"/>
        </w:rPr>
        <w:t>.</w:t>
      </w:r>
    </w:p>
    <w:p w:rsidR="00F73B83" w:rsidRDefault="00F73B83" w:rsidP="002E145C">
      <w:pPr>
        <w:pStyle w:val="a6"/>
        <w:tabs>
          <w:tab w:val="left" w:pos="225"/>
        </w:tabs>
        <w:spacing w:before="3" w:line="276" w:lineRule="auto"/>
        <w:ind w:left="0" w:right="119" w:firstLine="0"/>
        <w:jc w:val="both"/>
        <w:rPr>
          <w:sz w:val="28"/>
          <w:szCs w:val="28"/>
        </w:rPr>
      </w:pPr>
    </w:p>
    <w:p w:rsidR="0052260B" w:rsidRDefault="0052260B" w:rsidP="002E145C">
      <w:pPr>
        <w:pStyle w:val="a6"/>
        <w:tabs>
          <w:tab w:val="left" w:pos="225"/>
        </w:tabs>
        <w:spacing w:before="3" w:line="276" w:lineRule="auto"/>
        <w:ind w:left="0" w:right="119" w:firstLine="0"/>
        <w:jc w:val="both"/>
        <w:rPr>
          <w:sz w:val="28"/>
          <w:szCs w:val="28"/>
        </w:rPr>
      </w:pPr>
    </w:p>
    <w:p w:rsidR="0052260B" w:rsidRDefault="0052260B" w:rsidP="005226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6400" w:rsidRDefault="00096400" w:rsidP="005226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6400" w:rsidRPr="0052260B" w:rsidRDefault="00096400" w:rsidP="005226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3B83" w:rsidRPr="003B6EA5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Способы </w:t>
      </w:r>
      <w:r w:rsidRPr="003B6EA5">
        <w:rPr>
          <w:rFonts w:ascii="Times New Roman" w:hAnsi="Times New Roman"/>
          <w:b/>
          <w:sz w:val="28"/>
          <w:szCs w:val="28"/>
        </w:rPr>
        <w:t>нарезки</w:t>
      </w:r>
      <w:r w:rsidR="0052260B">
        <w:rPr>
          <w:rFonts w:ascii="Times New Roman" w:hAnsi="Times New Roman"/>
          <w:b/>
          <w:sz w:val="28"/>
          <w:szCs w:val="28"/>
        </w:rPr>
        <w:t xml:space="preserve"> овощей</w:t>
      </w:r>
    </w:p>
    <w:p w:rsidR="00F73B83" w:rsidRPr="003B6EA5" w:rsidRDefault="0052260B" w:rsidP="00F73B83">
      <w:pPr>
        <w:spacing w:after="0" w:line="240" w:lineRule="auto"/>
        <w:ind w:firstLine="91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Простые формы нарезки</w:t>
      </w:r>
    </w:p>
    <w:p w:rsidR="00F73B83" w:rsidRPr="00D711E1" w:rsidRDefault="00F73B83" w:rsidP="00D711E1">
      <w:pPr>
        <w:pStyle w:val="a6"/>
        <w:numPr>
          <w:ilvl w:val="0"/>
          <w:numId w:val="2"/>
        </w:numPr>
        <w:jc w:val="center"/>
        <w:rPr>
          <w:sz w:val="28"/>
          <w:szCs w:val="28"/>
        </w:rPr>
      </w:pPr>
      <w:r w:rsidRPr="00D711E1">
        <w:rPr>
          <w:sz w:val="28"/>
          <w:szCs w:val="28"/>
        </w:rPr>
        <w:t>Брусочки – длина 3-4см, сечение 0,7-1см.</w:t>
      </w:r>
    </w:p>
    <w:p w:rsidR="00D711E1" w:rsidRPr="00D711E1" w:rsidRDefault="00D711E1" w:rsidP="00D711E1">
      <w:pPr>
        <w:pStyle w:val="a6"/>
        <w:ind w:left="1279" w:firstLine="0"/>
        <w:rPr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63654" cy="1409700"/>
            <wp:effectExtent l="19050" t="0" r="3346" b="0"/>
            <wp:docPr id="36" name="Рисунок 6" descr="DSCN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N13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654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11E1" w:rsidRDefault="00D711E1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F73B83" w:rsidRPr="0036203F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6203F">
        <w:rPr>
          <w:rFonts w:ascii="Times New Roman" w:hAnsi="Times New Roman"/>
          <w:sz w:val="28"/>
          <w:szCs w:val="28"/>
        </w:rPr>
        <w:t>Кубики – к</w:t>
      </w:r>
      <w:r w:rsidRPr="0036203F">
        <w:rPr>
          <w:rFonts w:ascii="Times New Roman" w:hAnsi="Times New Roman"/>
          <w:bCs/>
          <w:sz w:val="28"/>
          <w:szCs w:val="28"/>
        </w:rPr>
        <w:t>рупные (сечение граней 2-2,5</w:t>
      </w:r>
      <w:r>
        <w:rPr>
          <w:rFonts w:ascii="Times New Roman" w:hAnsi="Times New Roman"/>
          <w:bCs/>
          <w:sz w:val="28"/>
          <w:szCs w:val="28"/>
        </w:rPr>
        <w:t>см</w:t>
      </w:r>
      <w:r w:rsidRPr="0036203F">
        <w:rPr>
          <w:rFonts w:ascii="Times New Roman" w:hAnsi="Times New Roman"/>
          <w:bCs/>
          <w:sz w:val="28"/>
          <w:szCs w:val="28"/>
        </w:rPr>
        <w:t xml:space="preserve">), </w:t>
      </w:r>
      <w:r>
        <w:rPr>
          <w:rFonts w:ascii="Times New Roman" w:hAnsi="Times New Roman"/>
          <w:bCs/>
          <w:sz w:val="28"/>
          <w:szCs w:val="28"/>
        </w:rPr>
        <w:t>с</w:t>
      </w:r>
      <w:r w:rsidRPr="0036203F">
        <w:rPr>
          <w:rFonts w:ascii="Times New Roman" w:hAnsi="Times New Roman"/>
          <w:bCs/>
          <w:sz w:val="28"/>
          <w:szCs w:val="28"/>
        </w:rPr>
        <w:t>редние</w:t>
      </w:r>
      <w:r>
        <w:rPr>
          <w:rFonts w:ascii="Times New Roman" w:hAnsi="Times New Roman"/>
          <w:bCs/>
          <w:sz w:val="28"/>
          <w:szCs w:val="28"/>
        </w:rPr>
        <w:t xml:space="preserve"> (сечение граней 1-1,5см), м</w:t>
      </w:r>
      <w:r w:rsidRPr="0036203F">
        <w:rPr>
          <w:rFonts w:ascii="Times New Roman" w:hAnsi="Times New Roman"/>
          <w:bCs/>
          <w:sz w:val="28"/>
          <w:szCs w:val="28"/>
        </w:rPr>
        <w:t>елкие</w:t>
      </w:r>
      <w:r>
        <w:rPr>
          <w:rFonts w:ascii="Times New Roman" w:hAnsi="Times New Roman"/>
          <w:bCs/>
          <w:sz w:val="28"/>
          <w:szCs w:val="28"/>
        </w:rPr>
        <w:t xml:space="preserve"> (сечение граней </w:t>
      </w:r>
      <w:r w:rsidRPr="0036203F">
        <w:rPr>
          <w:rFonts w:ascii="Times New Roman" w:hAnsi="Times New Roman"/>
          <w:bCs/>
          <w:sz w:val="28"/>
          <w:szCs w:val="28"/>
        </w:rPr>
        <w:t>0,3-0,5</w:t>
      </w:r>
      <w:r>
        <w:rPr>
          <w:rFonts w:ascii="Times New Roman" w:hAnsi="Times New Roman"/>
          <w:bCs/>
          <w:sz w:val="28"/>
          <w:szCs w:val="28"/>
        </w:rPr>
        <w:t>см).</w:t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both"/>
        <w:rPr>
          <w:rFonts w:ascii="Times New Roman" w:hAnsi="Times New Roman"/>
          <w:sz w:val="28"/>
          <w:szCs w:val="28"/>
        </w:rPr>
      </w:pPr>
    </w:p>
    <w:p w:rsidR="00F73B83" w:rsidRDefault="00096400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1634490</wp:posOffset>
            </wp:positionH>
            <wp:positionV relativeFrom="margin">
              <wp:posOffset>3678555</wp:posOffset>
            </wp:positionV>
            <wp:extent cx="2562225" cy="1190625"/>
            <wp:effectExtent l="19050" t="0" r="9525" b="0"/>
            <wp:wrapSquare wrapText="bothSides"/>
            <wp:docPr id="38" name="Рисунок 7" descr="DSCN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N13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D711E1" w:rsidRDefault="00D711E1" w:rsidP="005226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3B83" w:rsidRPr="00D711E1" w:rsidRDefault="00F73B83" w:rsidP="00D711E1">
      <w:pPr>
        <w:pStyle w:val="a6"/>
        <w:numPr>
          <w:ilvl w:val="0"/>
          <w:numId w:val="2"/>
        </w:numPr>
        <w:jc w:val="center"/>
        <w:rPr>
          <w:sz w:val="28"/>
          <w:szCs w:val="28"/>
        </w:rPr>
      </w:pPr>
      <w:r w:rsidRPr="00D711E1">
        <w:rPr>
          <w:sz w:val="28"/>
          <w:szCs w:val="28"/>
        </w:rPr>
        <w:t>Соломка – длина 4-5см, сечение 0,2-0,2см.</w:t>
      </w:r>
    </w:p>
    <w:p w:rsidR="00D711E1" w:rsidRPr="00D711E1" w:rsidRDefault="00D711E1" w:rsidP="00D711E1">
      <w:pPr>
        <w:pStyle w:val="a6"/>
        <w:numPr>
          <w:ilvl w:val="0"/>
          <w:numId w:val="2"/>
        </w:numPr>
        <w:jc w:val="center"/>
        <w:rPr>
          <w:sz w:val="28"/>
          <w:szCs w:val="28"/>
        </w:rPr>
      </w:pPr>
    </w:p>
    <w:p w:rsidR="00F73B83" w:rsidRDefault="00D711E1" w:rsidP="00D711E1">
      <w:pPr>
        <w:spacing w:after="0" w:line="240" w:lineRule="auto"/>
        <w:ind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71775" cy="1171575"/>
            <wp:effectExtent l="19050" t="0" r="9525" b="0"/>
            <wp:docPr id="37" name="Рисунок 5" descr="DSCN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N134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637" cy="117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11E1" w:rsidRDefault="00D711E1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Ломтик – толщина 1- 2мм</w:t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52260B" w:rsidRDefault="00CE3540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50820" cy="1609725"/>
            <wp:effectExtent l="19050" t="0" r="0" b="0"/>
            <wp:docPr id="39" name="Рисунок 4" descr="DSCN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135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3B83" w:rsidRDefault="00F73B83" w:rsidP="00CE35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3540" w:rsidRDefault="00CE3540" w:rsidP="00CE35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3540" w:rsidRDefault="00CE3540" w:rsidP="00CE35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3540" w:rsidRDefault="00CE3540" w:rsidP="00CE35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3540" w:rsidRDefault="00CE3540" w:rsidP="00CE35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3B83" w:rsidRPr="0052260B" w:rsidRDefault="00F73B83" w:rsidP="0052260B">
      <w:pPr>
        <w:pStyle w:val="a6"/>
        <w:numPr>
          <w:ilvl w:val="0"/>
          <w:numId w:val="2"/>
        </w:numPr>
        <w:jc w:val="center"/>
        <w:rPr>
          <w:sz w:val="28"/>
          <w:szCs w:val="28"/>
        </w:rPr>
      </w:pPr>
      <w:r w:rsidRPr="0052260B">
        <w:rPr>
          <w:sz w:val="28"/>
          <w:szCs w:val="28"/>
        </w:rPr>
        <w:t>Кружок – диаметр по размеру среднего клубня, толщиной 1,5-2мм.</w:t>
      </w:r>
    </w:p>
    <w:p w:rsidR="0052260B" w:rsidRPr="0052260B" w:rsidRDefault="0052260B" w:rsidP="0052260B">
      <w:pPr>
        <w:pStyle w:val="a6"/>
        <w:ind w:left="1279" w:firstLine="0"/>
        <w:rPr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67000" cy="1362075"/>
            <wp:effectExtent l="19050" t="0" r="0" b="0"/>
            <wp:docPr id="3" name="Рисунок 3" descr="DSCN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13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363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60B" w:rsidRDefault="0052260B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Долька – по размеру среднего клубня.</w:t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38425" cy="1409700"/>
            <wp:effectExtent l="19050" t="0" r="9525" b="0"/>
            <wp:docPr id="2" name="Рисунок 2" descr="DSCN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135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60B" w:rsidRDefault="0052260B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Кольца лука репчатого.</w:t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0" cy="16954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Полукольца лука.</w:t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409825" cy="16573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24100" cy="16954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83" w:rsidRDefault="00F73B83" w:rsidP="00F73B83">
      <w:pPr>
        <w:spacing w:after="0" w:line="240" w:lineRule="auto"/>
        <w:ind w:firstLine="919"/>
        <w:rPr>
          <w:rFonts w:ascii="Times New Roman" w:hAnsi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Лук мелкими кубиками.</w:t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771650" cy="13716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57400" cy="13906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52650" cy="14478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33600" cy="142875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Лук крупными кубиками.</w:t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343400" cy="21717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Капуста соломкой.</w:t>
      </w:r>
    </w:p>
    <w:p w:rsidR="003272FA" w:rsidRDefault="003272FA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162300" cy="14859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Капуста шашками.</w:t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200400" cy="124777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2FA" w:rsidRDefault="003272FA" w:rsidP="00F73B83">
      <w:pPr>
        <w:spacing w:after="0" w:line="240" w:lineRule="auto"/>
        <w:ind w:firstLine="91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272FA" w:rsidRDefault="003272FA" w:rsidP="00F73B83">
      <w:pPr>
        <w:spacing w:after="0" w:line="240" w:lineRule="auto"/>
        <w:ind w:firstLine="91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E3540" w:rsidRDefault="00CE3540" w:rsidP="00F73B83">
      <w:pPr>
        <w:spacing w:after="0" w:line="240" w:lineRule="auto"/>
        <w:ind w:firstLine="91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73B83" w:rsidRPr="003B6EA5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b/>
          <w:i/>
          <w:sz w:val="28"/>
          <w:szCs w:val="28"/>
        </w:rPr>
      </w:pPr>
      <w:r w:rsidRPr="003B6EA5">
        <w:rPr>
          <w:rFonts w:ascii="Times New Roman" w:hAnsi="Times New Roman"/>
          <w:b/>
          <w:i/>
          <w:sz w:val="28"/>
          <w:szCs w:val="28"/>
        </w:rPr>
        <w:t>Сложные формы нарезки.</w:t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Бочонки.                                2. Груши.</w:t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81225" cy="16383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28850" cy="166687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Шарики.                                4. Чесночки.</w:t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09800" cy="165735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38375" cy="167640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Шестеренки.                                    6. Стружка.</w:t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33625" cy="1398919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39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14575" cy="1435894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43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Спираль.</w:t>
      </w:r>
    </w:p>
    <w:p w:rsidR="00F73B83" w:rsidRDefault="00F73B83" w:rsidP="00D711E1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828800" cy="13811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86000" cy="138112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6" cy="13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52260B" w:rsidRDefault="0052260B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52260B" w:rsidRDefault="0052260B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52260B" w:rsidRDefault="0052260B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52260B" w:rsidRDefault="0052260B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52260B" w:rsidRDefault="0052260B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52260B" w:rsidRDefault="0052260B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52260B" w:rsidRDefault="0052260B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52260B" w:rsidRDefault="0052260B" w:rsidP="003272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260B" w:rsidRDefault="0052260B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52260B" w:rsidRDefault="0052260B" w:rsidP="003272FA">
      <w:pPr>
        <w:spacing w:after="0" w:line="240" w:lineRule="auto"/>
        <w:ind w:firstLine="919"/>
        <w:rPr>
          <w:rFonts w:ascii="Times New Roman" w:hAnsi="Times New Roman"/>
          <w:b/>
          <w:sz w:val="28"/>
          <w:szCs w:val="28"/>
        </w:rPr>
      </w:pPr>
      <w:r w:rsidRPr="0052260B">
        <w:rPr>
          <w:rFonts w:ascii="Times New Roman" w:hAnsi="Times New Roman"/>
          <w:b/>
          <w:sz w:val="28"/>
          <w:szCs w:val="28"/>
        </w:rPr>
        <w:t xml:space="preserve"> Таблица № 1 «</w:t>
      </w:r>
      <w:r w:rsidR="00F73B83" w:rsidRPr="008860C9">
        <w:rPr>
          <w:rFonts w:ascii="Times New Roman" w:hAnsi="Times New Roman"/>
          <w:b/>
          <w:sz w:val="28"/>
          <w:szCs w:val="28"/>
        </w:rPr>
        <w:t>Формы нарезки и кулинарное использование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272FA" w:rsidRPr="003272FA" w:rsidRDefault="003272FA" w:rsidP="003272FA">
      <w:pPr>
        <w:spacing w:after="0" w:line="240" w:lineRule="auto"/>
        <w:ind w:firstLine="919"/>
        <w:rPr>
          <w:rFonts w:ascii="Times New Roman" w:hAnsi="Times New Roman"/>
          <w:b/>
          <w:sz w:val="28"/>
          <w:szCs w:val="28"/>
        </w:rPr>
      </w:pPr>
    </w:p>
    <w:tbl>
      <w:tblPr>
        <w:tblW w:w="10437" w:type="dxa"/>
        <w:jc w:val="center"/>
        <w:tblCellSpacing w:w="0" w:type="dxa"/>
        <w:tblInd w:w="11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40"/>
        <w:gridCol w:w="2548"/>
        <w:gridCol w:w="1773"/>
        <w:gridCol w:w="3176"/>
      </w:tblGrid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/>
                <w:bCs/>
                <w:sz w:val="24"/>
                <w:szCs w:val="24"/>
              </w:rPr>
              <w:t>Форма резки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овощей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/>
                <w:bCs/>
                <w:sz w:val="24"/>
                <w:szCs w:val="24"/>
              </w:rPr>
              <w:t>Размеры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/>
                <w:bCs/>
                <w:sz w:val="24"/>
                <w:szCs w:val="24"/>
              </w:rPr>
              <w:t>Кулинарное использование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Соломка </w:t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28750" cy="1000125"/>
                  <wp:effectExtent l="19050" t="0" r="0" b="0"/>
                  <wp:docPr id="24" name="Рисунок 1" descr="http://vitameal.ru/cook2/img/t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vitameal.ru/cook2/img/t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Картофель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Квадратное сечение 0,2х</w:t>
            </w:r>
            <w:proofErr w:type="gramStart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proofErr w:type="gramEnd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,2 см; длина 4—5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Для жарки во фритюре на гарнир к панированным котлетам из кур</w:t>
            </w:r>
            <w:proofErr w:type="gramEnd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, котлетам по-киевски, шницелю из кур, филе, бифштексам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Морковь, петрушка, сельдерей, свекла, репчатый лук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Квадратное сечение 0,2х</w:t>
            </w:r>
            <w:proofErr w:type="gramStart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proofErr w:type="gramEnd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,2 см; длина 4—5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Для борщей (кроме флотского), щей из свежей и квашеной капусты, рассольников, супов из овощей, супов с макаронными изделиями, свекольника, маринада 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Белокочанная капуста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Квадратное сечение 0,2х</w:t>
            </w:r>
            <w:proofErr w:type="gramStart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proofErr w:type="gramEnd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,2 см; длина 4—5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Для борщей (кроме флотского), щей из свежей и квашеной капусты, рассольника, капусты тушеной 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Красн</w:t>
            </w:r>
            <w:proofErr w:type="gramStart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 кочанная капуста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То же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На гарнир к холодным и горячим блюдам и для салата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Брусочки </w:t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28750" cy="1038225"/>
                  <wp:effectExtent l="19050" t="0" r="0" b="0"/>
                  <wp:docPr id="25" name="Рисунок 2" descr="http://vitameal.ru/cook2/img/t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vitameal.ru/cook2/img/t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Картофель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Квадратное сечение от 0,7х</w:t>
            </w:r>
            <w:proofErr w:type="gramStart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proofErr w:type="gramEnd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,7 до 1,0х1,0 см; длина 3,5—4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Для жарки во фритюре на гарнир к филе, бифштексам, антрекоту, рыбе фри, судаку жареному с зеленым маслом, рыбе жаренной </w:t>
            </w:r>
            <w:proofErr w:type="spellStart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грилье</w:t>
            </w:r>
            <w:proofErr w:type="spellEnd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, а также для рассольника домашнего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Морковь, петрушка, сельдерей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Квадратное сечение 0,4х </w:t>
            </w:r>
            <w:smartTag w:uri="urn:schemas-microsoft-com:office:smarttags" w:element="metricconverter">
              <w:smartTagPr>
                <w:attr w:name="ProductID" w:val="0,4 см"/>
              </w:smartTagPr>
              <w:r w:rsidRPr="0052260B">
                <w:rPr>
                  <w:rFonts w:ascii="Times New Roman" w:hAnsi="Times New Roman"/>
                  <w:bCs/>
                  <w:sz w:val="24"/>
                  <w:szCs w:val="24"/>
                </w:rPr>
                <w:t>0,4 см</w:t>
              </w:r>
            </w:smartTag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; длина 2,5—3,5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Для бульона с овощами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Кубики </w:t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57350" cy="1228725"/>
                  <wp:effectExtent l="19050" t="0" r="0" b="0"/>
                  <wp:docPr id="26" name="Рисунок 3" descr="http://vitameal.ru/cook2/img/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vitameal.ru/cook2/img/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Картофель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Величина ребра 1,0—2,5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Для супов: картофельного с крупами, крестьянского, борща флотского, овощной окрошки; для картофеля в молоке, и на гарнир к горячим блюдам; для азу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Морковь, петрушка, сельдерей, репчатый лук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Величина ребра 0,3—0,75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Для щей суточных, щей из крапивы, супов из круп и бобовых; для варки на гарнир к холодным и горячим блюдам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Зелень петрушки и укроп, капуста белокочанная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0,1—0,2х</w:t>
            </w:r>
            <w:proofErr w:type="gramStart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proofErr w:type="gramEnd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,1—0,2 см; величина ребра 0,2—0,3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Для посыпки при отпуске первых и вторых блюд; для щей суточных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Кружочки </w:t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552575" cy="1066800"/>
                  <wp:effectExtent l="19050" t="0" r="9525" b="0"/>
                  <wp:docPr id="27" name="Рисунок 4" descr="http://vitameal.ru/cook2/img/t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vitameal.ru/cook2/img/t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Картофель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Диаметр 2—3 см; толщина </w:t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0,2—0,3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Нарезают сырой или предварительно отваренный в </w:t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кожице картофель. Используется на гарнир к запеченной рыбе в сметане, рыбе по-московски, рыбе по-русски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Морковь, петрушка, сельдерей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Диаметр 2—2,5 см; толщина 0,1—0,3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Для супа крестьянского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Ломтики </w:t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76400" cy="733425"/>
                  <wp:effectExtent l="19050" t="0" r="0" b="0"/>
                  <wp:docPr id="28" name="Рисунок 5" descr="http://vitameal.ru/cook2/img/t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vitameal.ru/cook2/img/t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Картофель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Размеры 2,5—3,0 см; толщина 0,3—0,5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Сырой и вареный картофель используется для жарки основным способом на гарнир к жареным блюдам из мяса и рыбы; вареный — на гарнир к запеченной говядине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Морковь, свекла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Размеры 2—2,5 см; толщина 0,2—0,3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Сырые корнеплоды используются для борща флотского; вареные — для винегретов и салатов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Дольки </w:t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28775" cy="781050"/>
                  <wp:effectExtent l="19050" t="0" r="9525" b="0"/>
                  <wp:docPr id="29" name="Рисунок 6" descr="http://vitameal.ru/cook2/img/t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vitameal.ru/cook2/img/t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Картофель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Разные размеры, но не более </w:t>
            </w:r>
            <w:smartTag w:uri="urn:schemas-microsoft-com:office:smarttags" w:element="metricconverter">
              <w:smartTagPr>
                <w:attr w:name="ProductID" w:val="5,0 см"/>
              </w:smartTagPr>
              <w:r w:rsidRPr="0052260B">
                <w:rPr>
                  <w:rFonts w:ascii="Times New Roman" w:hAnsi="Times New Roman"/>
                  <w:bCs/>
                  <w:sz w:val="24"/>
                  <w:szCs w:val="24"/>
                </w:rPr>
                <w:t>5,0 см</w:t>
              </w:r>
            </w:smartTag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Сырой картофель используется для рассольников; обжаренный на сковороде — для рагу и духовой говядины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Морковь, петрушка, сельдерей, репчатый лук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Разные размеры, но не более </w:t>
            </w:r>
            <w:smartTag w:uri="urn:schemas-microsoft-com:office:smarttags" w:element="metricconverter">
              <w:smartTagPr>
                <w:attr w:name="ProductID" w:val="3,5 см"/>
              </w:smartTagPr>
              <w:r w:rsidRPr="0052260B">
                <w:rPr>
                  <w:rFonts w:ascii="Times New Roman" w:hAnsi="Times New Roman"/>
                  <w:bCs/>
                  <w:sz w:val="24"/>
                  <w:szCs w:val="24"/>
                </w:rPr>
                <w:t>3,5 см</w:t>
              </w:r>
            </w:smartTag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Для щей из свежей капусты, рагу, духовой говядины, почек по-русски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Квадратики (шашки) </w:t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71625" cy="942975"/>
                  <wp:effectExtent l="19050" t="0" r="9525" b="0"/>
                  <wp:docPr id="30" name="Рисунок 7" descr="http://vitameal.ru/cook2/img/t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vitameal.ru/cook2/img/t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Белокочанная </w:t>
            </w:r>
          </w:p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капуста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Размеры 3,0—3,5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Для борща флотского, щей из свежей капусты, супа крестьянского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Кольца и полукольца </w:t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828800" cy="790575"/>
                  <wp:effectExtent l="19050" t="0" r="0" b="0"/>
                  <wp:docPr id="31" name="Рисунок 8" descr="http://vitameal.ru/cook2/img/t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vitameal.ru/cook2/img/t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Лук репчатый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Диаметр 3—6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На гарнир к бифштексу с луком, шашлыку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Лук порей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Диаметр 1—2,5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Для сельди с гарниром, в салаты и винегреты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Гребешки, звездочки, шестеренки </w:t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704975" cy="1133475"/>
                  <wp:effectExtent l="19050" t="0" r="9525" b="0"/>
                  <wp:docPr id="32" name="Рисунок 9" descr="http://vitameal.ru/cook2/img/t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vitameal.ru/cook2/img/t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Морковь, петрушка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2,0—3,0х</w:t>
            </w:r>
            <w:proofErr w:type="gramStart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,25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На гарнир к заливной рыбе, в маринады, а также для украшения холодных и </w:t>
            </w:r>
            <w:proofErr w:type="gramStart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горячих</w:t>
            </w:r>
            <w:proofErr w:type="gramEnd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 блюд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Бочоночки, груши, орешки, шарики </w:t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619250" cy="1285875"/>
                  <wp:effectExtent l="19050" t="0" r="0" b="0"/>
                  <wp:docPr id="33" name="Рисунок 10" descr="http://vitameal.ru/cook2/img/t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vitameal.ru/cook2/img/t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Картофель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Бочоночки 3,5—4,0Х Х</w:t>
            </w:r>
            <w:proofErr w:type="gramStart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proofErr w:type="gramEnd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,0 см; орешки диаметром 1,5—</w:t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2,5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Вареный картофель — на гарнир к селедке натуральной и к рыбе: по-польски, паровой, в томате, в рассоле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Морковь, петрушка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Шарики диаметром 1,0—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52260B">
                <w:rPr>
                  <w:rFonts w:ascii="Times New Roman" w:hAnsi="Times New Roman"/>
                  <w:bCs/>
                  <w:sz w:val="24"/>
                  <w:szCs w:val="24"/>
                </w:rPr>
                <w:t>1,5 см</w:t>
              </w:r>
            </w:smartTag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; орешки диаметром 1,0—1,5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На гарнир к холодным и горячим блюдам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Стружка </w:t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19250" cy="1638300"/>
                  <wp:effectExtent l="19050" t="0" r="0" b="0"/>
                  <wp:docPr id="34" name="Рисунок 11" descr="http://vitameal.ru/cook2/img/t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vitameal.ru/cook2/img/t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Хрен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Длина 4,0—6,0 см; ширина 1,0—1,5 см; толщина 0,1—0,2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На гарнир к натуральному бифштексу и ростбифу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Картофель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Толщина </w:t>
            </w:r>
            <w:smartTag w:uri="urn:schemas-microsoft-com:office:smarttags" w:element="metricconverter">
              <w:smartTagPr>
                <w:attr w:name="ProductID" w:val="0,3 см"/>
              </w:smartTagPr>
              <w:r w:rsidRPr="0052260B">
                <w:rPr>
                  <w:rFonts w:ascii="Times New Roman" w:hAnsi="Times New Roman"/>
                  <w:bCs/>
                  <w:sz w:val="24"/>
                  <w:szCs w:val="24"/>
                </w:rPr>
                <w:t>0,3 см</w:t>
              </w:r>
            </w:smartTag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; длина 15—25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На гарнир к филе</w:t>
            </w:r>
          </w:p>
        </w:tc>
      </w:tr>
      <w:tr w:rsidR="00F73B83" w:rsidRPr="0052260B" w:rsidTr="00F94FD2">
        <w:trPr>
          <w:tblCellSpacing w:w="0" w:type="dxa"/>
          <w:jc w:val="center"/>
        </w:trPr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 xml:space="preserve">Рубка (мелкая) </w:t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5226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76400" cy="581025"/>
                  <wp:effectExtent l="19050" t="0" r="0" b="0"/>
                  <wp:docPr id="35" name="Рисунок 12" descr="http://vitameal.ru/cook2/img/t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vitameal.ru/cook2/img/t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Репчатый лук, морковь, белокочанная капуста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Размеры 0,1—0,2х</w:t>
            </w:r>
            <w:proofErr w:type="gramStart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proofErr w:type="gramEnd"/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,1—0,2 см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3B83" w:rsidRPr="0052260B" w:rsidRDefault="00F73B83" w:rsidP="00F94F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60B">
              <w:rPr>
                <w:rFonts w:ascii="Times New Roman" w:hAnsi="Times New Roman"/>
                <w:bCs/>
                <w:sz w:val="24"/>
                <w:szCs w:val="24"/>
              </w:rPr>
              <w:t>Для щей суточных и зеленых; для тефтелей и фарша; для посыпки различных горячих и холодных блюд</w:t>
            </w:r>
          </w:p>
        </w:tc>
      </w:tr>
    </w:tbl>
    <w:p w:rsidR="00F73B83" w:rsidRPr="008860C9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52260B" w:rsidRDefault="0052260B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73B83" w:rsidRPr="0052260B" w:rsidRDefault="00621FB4" w:rsidP="00621FB4">
      <w:pPr>
        <w:spacing w:after="0" w:line="240" w:lineRule="auto"/>
        <w:ind w:firstLine="91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К</w:t>
      </w:r>
      <w:r w:rsidR="0052260B" w:rsidRPr="0052260B">
        <w:rPr>
          <w:rFonts w:ascii="Times New Roman" w:hAnsi="Times New Roman"/>
          <w:b/>
          <w:sz w:val="28"/>
          <w:szCs w:val="28"/>
        </w:rPr>
        <w:t>онтрольные вопросы</w:t>
      </w:r>
    </w:p>
    <w:p w:rsidR="0052260B" w:rsidRPr="002E5328" w:rsidRDefault="0052260B" w:rsidP="0052260B">
      <w:pPr>
        <w:pStyle w:val="1"/>
        <w:numPr>
          <w:ilvl w:val="0"/>
          <w:numId w:val="3"/>
        </w:numPr>
        <w:tabs>
          <w:tab w:val="left" w:pos="922"/>
        </w:tabs>
        <w:spacing w:before="1"/>
        <w:ind w:right="234" w:firstLine="566"/>
        <w:jc w:val="left"/>
        <w:rPr>
          <w:sz w:val="28"/>
          <w:szCs w:val="28"/>
        </w:rPr>
      </w:pPr>
      <w:r w:rsidRPr="002E5328">
        <w:rPr>
          <w:sz w:val="28"/>
          <w:szCs w:val="28"/>
        </w:rPr>
        <w:t>Перечислите</w:t>
      </w:r>
      <w:r w:rsidRPr="002E5328">
        <w:rPr>
          <w:spacing w:val="19"/>
          <w:sz w:val="28"/>
          <w:szCs w:val="28"/>
        </w:rPr>
        <w:t xml:space="preserve"> </w:t>
      </w:r>
      <w:r w:rsidRPr="002E5328">
        <w:rPr>
          <w:sz w:val="28"/>
          <w:szCs w:val="28"/>
        </w:rPr>
        <w:t>причины</w:t>
      </w:r>
      <w:r w:rsidRPr="002E5328">
        <w:rPr>
          <w:spacing w:val="22"/>
          <w:sz w:val="28"/>
          <w:szCs w:val="28"/>
        </w:rPr>
        <w:t xml:space="preserve"> </w:t>
      </w:r>
      <w:r w:rsidRPr="002E5328">
        <w:rPr>
          <w:sz w:val="28"/>
          <w:szCs w:val="28"/>
        </w:rPr>
        <w:t>увеличения</w:t>
      </w:r>
      <w:r w:rsidRPr="002E5328">
        <w:rPr>
          <w:spacing w:val="26"/>
          <w:sz w:val="28"/>
          <w:szCs w:val="28"/>
        </w:rPr>
        <w:t xml:space="preserve"> </w:t>
      </w:r>
      <w:r w:rsidRPr="002E5328">
        <w:rPr>
          <w:sz w:val="28"/>
          <w:szCs w:val="28"/>
        </w:rPr>
        <w:t>отходов</w:t>
      </w:r>
      <w:r w:rsidRPr="002E5328">
        <w:rPr>
          <w:spacing w:val="28"/>
          <w:sz w:val="28"/>
          <w:szCs w:val="28"/>
        </w:rPr>
        <w:t xml:space="preserve"> </w:t>
      </w:r>
      <w:r w:rsidRPr="002E5328">
        <w:rPr>
          <w:sz w:val="28"/>
          <w:szCs w:val="28"/>
        </w:rPr>
        <w:t>овощей</w:t>
      </w:r>
      <w:r w:rsidRPr="002E5328">
        <w:rPr>
          <w:spacing w:val="28"/>
          <w:sz w:val="28"/>
          <w:szCs w:val="28"/>
        </w:rPr>
        <w:t xml:space="preserve"> </w:t>
      </w:r>
      <w:r w:rsidRPr="002E5328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2E5328">
        <w:rPr>
          <w:spacing w:val="-52"/>
          <w:sz w:val="28"/>
          <w:szCs w:val="28"/>
        </w:rPr>
        <w:t xml:space="preserve"> </w:t>
      </w:r>
      <w:r w:rsidRPr="002E5328">
        <w:rPr>
          <w:sz w:val="28"/>
          <w:szCs w:val="28"/>
        </w:rPr>
        <w:t>первичной</w:t>
      </w:r>
      <w:r w:rsidRPr="002E5328">
        <w:rPr>
          <w:spacing w:val="3"/>
          <w:sz w:val="28"/>
          <w:szCs w:val="28"/>
        </w:rPr>
        <w:t xml:space="preserve"> </w:t>
      </w:r>
      <w:r w:rsidRPr="002E5328">
        <w:rPr>
          <w:sz w:val="28"/>
          <w:szCs w:val="28"/>
        </w:rPr>
        <w:t>обработке.</w:t>
      </w:r>
    </w:p>
    <w:p w:rsidR="0052260B" w:rsidRPr="002E5328" w:rsidRDefault="0052260B" w:rsidP="0052260B">
      <w:pPr>
        <w:pStyle w:val="1"/>
        <w:numPr>
          <w:ilvl w:val="0"/>
          <w:numId w:val="3"/>
        </w:numPr>
        <w:tabs>
          <w:tab w:val="left" w:pos="922"/>
          <w:tab w:val="left" w:pos="2304"/>
          <w:tab w:val="left" w:pos="3489"/>
          <w:tab w:val="left" w:pos="4944"/>
        </w:tabs>
        <w:ind w:right="237" w:firstLine="566"/>
        <w:jc w:val="left"/>
        <w:rPr>
          <w:sz w:val="28"/>
          <w:szCs w:val="28"/>
        </w:rPr>
      </w:pPr>
      <w:r w:rsidRPr="002E5328">
        <w:rPr>
          <w:sz w:val="28"/>
          <w:szCs w:val="28"/>
        </w:rPr>
        <w:t>Объясните</w:t>
      </w:r>
      <w:r w:rsidRPr="002E5328">
        <w:rPr>
          <w:sz w:val="28"/>
          <w:szCs w:val="28"/>
        </w:rPr>
        <w:tab/>
        <w:t>причину</w:t>
      </w:r>
      <w:r w:rsidRPr="002E5328">
        <w:rPr>
          <w:sz w:val="28"/>
          <w:szCs w:val="28"/>
        </w:rPr>
        <w:tab/>
        <w:t>возможных</w:t>
      </w:r>
      <w:r w:rsidRPr="002E5328">
        <w:rPr>
          <w:sz w:val="28"/>
          <w:szCs w:val="28"/>
        </w:rPr>
        <w:tab/>
      </w:r>
      <w:r w:rsidRPr="002E5328">
        <w:rPr>
          <w:spacing w:val="-1"/>
          <w:sz w:val="28"/>
          <w:szCs w:val="28"/>
        </w:rPr>
        <w:t>незапланированных</w:t>
      </w:r>
      <w:r w:rsidRPr="002E5328">
        <w:rPr>
          <w:spacing w:val="-52"/>
          <w:sz w:val="28"/>
          <w:szCs w:val="28"/>
        </w:rPr>
        <w:t xml:space="preserve"> </w:t>
      </w:r>
      <w:r w:rsidRPr="002E5328">
        <w:rPr>
          <w:sz w:val="28"/>
          <w:szCs w:val="28"/>
        </w:rPr>
        <w:t>технологических потерь</w:t>
      </w:r>
      <w:r w:rsidRPr="002E5328">
        <w:rPr>
          <w:spacing w:val="1"/>
          <w:sz w:val="28"/>
          <w:szCs w:val="28"/>
        </w:rPr>
        <w:t xml:space="preserve"> </w:t>
      </w:r>
      <w:r w:rsidRPr="002E5328">
        <w:rPr>
          <w:sz w:val="28"/>
          <w:szCs w:val="28"/>
        </w:rPr>
        <w:t>при</w:t>
      </w:r>
      <w:r w:rsidRPr="002E5328">
        <w:rPr>
          <w:spacing w:val="-2"/>
          <w:sz w:val="28"/>
          <w:szCs w:val="28"/>
        </w:rPr>
        <w:t xml:space="preserve"> </w:t>
      </w:r>
      <w:r w:rsidRPr="002E5328">
        <w:rPr>
          <w:sz w:val="28"/>
          <w:szCs w:val="28"/>
        </w:rPr>
        <w:t>первичной</w:t>
      </w:r>
      <w:r w:rsidRPr="002E5328">
        <w:rPr>
          <w:spacing w:val="3"/>
          <w:sz w:val="28"/>
          <w:szCs w:val="28"/>
        </w:rPr>
        <w:t xml:space="preserve"> </w:t>
      </w:r>
      <w:r w:rsidRPr="002E5328">
        <w:rPr>
          <w:sz w:val="28"/>
          <w:szCs w:val="28"/>
        </w:rPr>
        <w:t>обработке</w:t>
      </w:r>
      <w:r w:rsidRPr="002E5328">
        <w:rPr>
          <w:spacing w:val="-6"/>
          <w:sz w:val="28"/>
          <w:szCs w:val="28"/>
        </w:rPr>
        <w:t xml:space="preserve"> </w:t>
      </w:r>
      <w:r w:rsidRPr="002E5328">
        <w:rPr>
          <w:sz w:val="28"/>
          <w:szCs w:val="28"/>
        </w:rPr>
        <w:t>овощей.</w:t>
      </w:r>
    </w:p>
    <w:p w:rsidR="0052260B" w:rsidRPr="002E5328" w:rsidRDefault="0052260B" w:rsidP="0052260B">
      <w:pPr>
        <w:pStyle w:val="a7"/>
        <w:ind w:left="0" w:firstLine="0"/>
        <w:rPr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F73B83" w:rsidRDefault="00F73B83" w:rsidP="00F73B83">
      <w:pPr>
        <w:spacing w:after="0" w:line="240" w:lineRule="auto"/>
        <w:ind w:firstLine="919"/>
        <w:jc w:val="center"/>
        <w:rPr>
          <w:rFonts w:ascii="Times New Roman" w:hAnsi="Times New Roman"/>
          <w:sz w:val="28"/>
          <w:szCs w:val="28"/>
        </w:rPr>
      </w:pPr>
    </w:p>
    <w:p w:rsidR="004D7465" w:rsidRDefault="004D7465"/>
    <w:sectPr w:rsidR="004D7465" w:rsidSect="0052260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63B4"/>
    <w:multiLevelType w:val="hybridMultilevel"/>
    <w:tmpl w:val="FDE00326"/>
    <w:lvl w:ilvl="0" w:tplc="3CC49064">
      <w:start w:val="1"/>
      <w:numFmt w:val="decimal"/>
      <w:lvlText w:val="%1."/>
      <w:lvlJc w:val="left"/>
      <w:pPr>
        <w:ind w:left="527" w:hanging="428"/>
      </w:pPr>
      <w:rPr>
        <w:rFonts w:ascii="Times New Roman" w:eastAsia="Times New Roman" w:hAnsi="Times New Roman" w:hint="default"/>
        <w:spacing w:val="-11"/>
        <w:w w:val="100"/>
        <w:sz w:val="28"/>
        <w:szCs w:val="28"/>
      </w:rPr>
    </w:lvl>
    <w:lvl w:ilvl="1" w:tplc="3692DB4C">
      <w:numFmt w:val="bullet"/>
      <w:lvlText w:val="•"/>
      <w:lvlJc w:val="left"/>
      <w:pPr>
        <w:ind w:left="1536" w:hanging="428"/>
      </w:pPr>
      <w:rPr>
        <w:rFonts w:hint="default"/>
      </w:rPr>
    </w:lvl>
    <w:lvl w:ilvl="2" w:tplc="9FC84BC2">
      <w:numFmt w:val="bullet"/>
      <w:lvlText w:val="•"/>
      <w:lvlJc w:val="left"/>
      <w:pPr>
        <w:ind w:left="2553" w:hanging="428"/>
      </w:pPr>
      <w:rPr>
        <w:rFonts w:hint="default"/>
      </w:rPr>
    </w:lvl>
    <w:lvl w:ilvl="3" w:tplc="A0100FFE">
      <w:numFmt w:val="bullet"/>
      <w:lvlText w:val="•"/>
      <w:lvlJc w:val="left"/>
      <w:pPr>
        <w:ind w:left="3569" w:hanging="428"/>
      </w:pPr>
      <w:rPr>
        <w:rFonts w:hint="default"/>
      </w:rPr>
    </w:lvl>
    <w:lvl w:ilvl="4" w:tplc="E5A47D82">
      <w:numFmt w:val="bullet"/>
      <w:lvlText w:val="•"/>
      <w:lvlJc w:val="left"/>
      <w:pPr>
        <w:ind w:left="4586" w:hanging="428"/>
      </w:pPr>
      <w:rPr>
        <w:rFonts w:hint="default"/>
      </w:rPr>
    </w:lvl>
    <w:lvl w:ilvl="5" w:tplc="6B484106">
      <w:numFmt w:val="bullet"/>
      <w:lvlText w:val="•"/>
      <w:lvlJc w:val="left"/>
      <w:pPr>
        <w:ind w:left="5603" w:hanging="428"/>
      </w:pPr>
      <w:rPr>
        <w:rFonts w:hint="default"/>
      </w:rPr>
    </w:lvl>
    <w:lvl w:ilvl="6" w:tplc="11821006">
      <w:numFmt w:val="bullet"/>
      <w:lvlText w:val="•"/>
      <w:lvlJc w:val="left"/>
      <w:pPr>
        <w:ind w:left="6619" w:hanging="428"/>
      </w:pPr>
      <w:rPr>
        <w:rFonts w:hint="default"/>
      </w:rPr>
    </w:lvl>
    <w:lvl w:ilvl="7" w:tplc="F266CC6C">
      <w:numFmt w:val="bullet"/>
      <w:lvlText w:val="•"/>
      <w:lvlJc w:val="left"/>
      <w:pPr>
        <w:ind w:left="7636" w:hanging="428"/>
      </w:pPr>
      <w:rPr>
        <w:rFonts w:hint="default"/>
      </w:rPr>
    </w:lvl>
    <w:lvl w:ilvl="8" w:tplc="C854CC72">
      <w:numFmt w:val="bullet"/>
      <w:lvlText w:val="•"/>
      <w:lvlJc w:val="left"/>
      <w:pPr>
        <w:ind w:left="8653" w:hanging="428"/>
      </w:pPr>
      <w:rPr>
        <w:rFonts w:hint="default"/>
      </w:rPr>
    </w:lvl>
  </w:abstractNum>
  <w:abstractNum w:abstractNumId="1">
    <w:nsid w:val="122D6F0C"/>
    <w:multiLevelType w:val="hybridMultilevel"/>
    <w:tmpl w:val="1E505728"/>
    <w:lvl w:ilvl="0" w:tplc="022A43CA">
      <w:start w:val="1"/>
      <w:numFmt w:val="decimal"/>
      <w:lvlText w:val="%1."/>
      <w:lvlJc w:val="left"/>
      <w:pPr>
        <w:ind w:left="12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9" w:hanging="360"/>
      </w:pPr>
    </w:lvl>
    <w:lvl w:ilvl="2" w:tplc="0419001B" w:tentative="1">
      <w:start w:val="1"/>
      <w:numFmt w:val="lowerRoman"/>
      <w:lvlText w:val="%3."/>
      <w:lvlJc w:val="right"/>
      <w:pPr>
        <w:ind w:left="2719" w:hanging="180"/>
      </w:pPr>
    </w:lvl>
    <w:lvl w:ilvl="3" w:tplc="0419000F" w:tentative="1">
      <w:start w:val="1"/>
      <w:numFmt w:val="decimal"/>
      <w:lvlText w:val="%4."/>
      <w:lvlJc w:val="left"/>
      <w:pPr>
        <w:ind w:left="3439" w:hanging="360"/>
      </w:pPr>
    </w:lvl>
    <w:lvl w:ilvl="4" w:tplc="04190019" w:tentative="1">
      <w:start w:val="1"/>
      <w:numFmt w:val="lowerLetter"/>
      <w:lvlText w:val="%5."/>
      <w:lvlJc w:val="left"/>
      <w:pPr>
        <w:ind w:left="4159" w:hanging="360"/>
      </w:pPr>
    </w:lvl>
    <w:lvl w:ilvl="5" w:tplc="0419001B" w:tentative="1">
      <w:start w:val="1"/>
      <w:numFmt w:val="lowerRoman"/>
      <w:lvlText w:val="%6."/>
      <w:lvlJc w:val="right"/>
      <w:pPr>
        <w:ind w:left="4879" w:hanging="180"/>
      </w:pPr>
    </w:lvl>
    <w:lvl w:ilvl="6" w:tplc="0419000F" w:tentative="1">
      <w:start w:val="1"/>
      <w:numFmt w:val="decimal"/>
      <w:lvlText w:val="%7."/>
      <w:lvlJc w:val="left"/>
      <w:pPr>
        <w:ind w:left="5599" w:hanging="360"/>
      </w:pPr>
    </w:lvl>
    <w:lvl w:ilvl="7" w:tplc="04190019" w:tentative="1">
      <w:start w:val="1"/>
      <w:numFmt w:val="lowerLetter"/>
      <w:lvlText w:val="%8."/>
      <w:lvlJc w:val="left"/>
      <w:pPr>
        <w:ind w:left="6319" w:hanging="360"/>
      </w:pPr>
    </w:lvl>
    <w:lvl w:ilvl="8" w:tplc="0419001B" w:tentative="1">
      <w:start w:val="1"/>
      <w:numFmt w:val="lowerRoman"/>
      <w:lvlText w:val="%9."/>
      <w:lvlJc w:val="right"/>
      <w:pPr>
        <w:ind w:left="7039" w:hanging="180"/>
      </w:pPr>
    </w:lvl>
  </w:abstractNum>
  <w:abstractNum w:abstractNumId="2">
    <w:nsid w:val="249D52C5"/>
    <w:multiLevelType w:val="hybridMultilevel"/>
    <w:tmpl w:val="FFFFFFFF"/>
    <w:lvl w:ilvl="0" w:tplc="0B62FAA6">
      <w:start w:val="1"/>
      <w:numFmt w:val="decimal"/>
      <w:lvlText w:val="%1."/>
      <w:lvlJc w:val="left"/>
      <w:pPr>
        <w:ind w:left="129" w:hanging="221"/>
      </w:pPr>
      <w:rPr>
        <w:rFonts w:cs="Times New Roman" w:hint="default"/>
        <w:spacing w:val="-1"/>
        <w:w w:val="100"/>
      </w:rPr>
    </w:lvl>
    <w:lvl w:ilvl="1" w:tplc="47F61958">
      <w:numFmt w:val="bullet"/>
      <w:lvlText w:val="•"/>
      <w:lvlJc w:val="left"/>
      <w:pPr>
        <w:ind w:left="814" w:hanging="221"/>
      </w:pPr>
      <w:rPr>
        <w:rFonts w:hint="default"/>
      </w:rPr>
    </w:lvl>
    <w:lvl w:ilvl="2" w:tplc="98FC8534">
      <w:numFmt w:val="bullet"/>
      <w:lvlText w:val="•"/>
      <w:lvlJc w:val="left"/>
      <w:pPr>
        <w:ind w:left="1508" w:hanging="221"/>
      </w:pPr>
      <w:rPr>
        <w:rFonts w:hint="default"/>
      </w:rPr>
    </w:lvl>
    <w:lvl w:ilvl="3" w:tplc="8D3A5A82">
      <w:numFmt w:val="bullet"/>
      <w:lvlText w:val="•"/>
      <w:lvlJc w:val="left"/>
      <w:pPr>
        <w:ind w:left="2202" w:hanging="221"/>
      </w:pPr>
      <w:rPr>
        <w:rFonts w:hint="default"/>
      </w:rPr>
    </w:lvl>
    <w:lvl w:ilvl="4" w:tplc="843EA3D4">
      <w:numFmt w:val="bullet"/>
      <w:lvlText w:val="•"/>
      <w:lvlJc w:val="left"/>
      <w:pPr>
        <w:ind w:left="2896" w:hanging="221"/>
      </w:pPr>
      <w:rPr>
        <w:rFonts w:hint="default"/>
      </w:rPr>
    </w:lvl>
    <w:lvl w:ilvl="5" w:tplc="966E9AE2">
      <w:numFmt w:val="bullet"/>
      <w:lvlText w:val="•"/>
      <w:lvlJc w:val="left"/>
      <w:pPr>
        <w:ind w:left="3590" w:hanging="221"/>
      </w:pPr>
      <w:rPr>
        <w:rFonts w:hint="default"/>
      </w:rPr>
    </w:lvl>
    <w:lvl w:ilvl="6" w:tplc="7D7EB262">
      <w:numFmt w:val="bullet"/>
      <w:lvlText w:val="•"/>
      <w:lvlJc w:val="left"/>
      <w:pPr>
        <w:ind w:left="4284" w:hanging="221"/>
      </w:pPr>
      <w:rPr>
        <w:rFonts w:hint="default"/>
      </w:rPr>
    </w:lvl>
    <w:lvl w:ilvl="7" w:tplc="E80C96A6">
      <w:numFmt w:val="bullet"/>
      <w:lvlText w:val="•"/>
      <w:lvlJc w:val="left"/>
      <w:pPr>
        <w:ind w:left="4978" w:hanging="221"/>
      </w:pPr>
      <w:rPr>
        <w:rFonts w:hint="default"/>
      </w:rPr>
    </w:lvl>
    <w:lvl w:ilvl="8" w:tplc="DEBA449A">
      <w:numFmt w:val="bullet"/>
      <w:lvlText w:val="•"/>
      <w:lvlJc w:val="left"/>
      <w:pPr>
        <w:ind w:left="5672" w:hanging="221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3B83"/>
    <w:rsid w:val="00096400"/>
    <w:rsid w:val="001A1AC2"/>
    <w:rsid w:val="002D54B5"/>
    <w:rsid w:val="002E145C"/>
    <w:rsid w:val="003272FA"/>
    <w:rsid w:val="004D7465"/>
    <w:rsid w:val="0052260B"/>
    <w:rsid w:val="00621FB4"/>
    <w:rsid w:val="007C6263"/>
    <w:rsid w:val="00CE3540"/>
    <w:rsid w:val="00D711E1"/>
    <w:rsid w:val="00E543BB"/>
    <w:rsid w:val="00F7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BB"/>
  </w:style>
  <w:style w:type="paragraph" w:styleId="3">
    <w:name w:val="heading 3"/>
    <w:basedOn w:val="a"/>
    <w:next w:val="a"/>
    <w:link w:val="30"/>
    <w:uiPriority w:val="9"/>
    <w:unhideWhenUsed/>
    <w:qFormat/>
    <w:rsid w:val="00F73B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B8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73B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rsid w:val="00F73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F73B83"/>
    <w:pPr>
      <w:widowControl w:val="0"/>
      <w:autoSpaceDE w:val="0"/>
      <w:autoSpaceDN w:val="0"/>
      <w:spacing w:after="0" w:line="240" w:lineRule="auto"/>
      <w:ind w:left="100" w:hanging="361"/>
    </w:pPr>
    <w:rPr>
      <w:rFonts w:ascii="Times New Roman" w:eastAsia="Times New Roman" w:hAnsi="Times New Roman" w:cs="Times New Roman"/>
      <w:lang w:bidi="ru-RU"/>
    </w:rPr>
  </w:style>
  <w:style w:type="paragraph" w:styleId="a7">
    <w:name w:val="Body Text"/>
    <w:basedOn w:val="a"/>
    <w:link w:val="a8"/>
    <w:rsid w:val="0052260B"/>
    <w:pPr>
      <w:widowControl w:val="0"/>
      <w:autoSpaceDE w:val="0"/>
      <w:autoSpaceDN w:val="0"/>
      <w:spacing w:after="0" w:line="240" w:lineRule="auto"/>
      <w:ind w:left="129" w:firstLine="566"/>
    </w:pPr>
    <w:rPr>
      <w:rFonts w:ascii="Times New Roman" w:eastAsia="Calibri" w:hAnsi="Times New Roman" w:cs="Times New Roman"/>
      <w:lang w:eastAsia="en-US"/>
    </w:rPr>
  </w:style>
  <w:style w:type="character" w:customStyle="1" w:styleId="a8">
    <w:name w:val="Основной текст Знак"/>
    <w:basedOn w:val="a0"/>
    <w:link w:val="a7"/>
    <w:rsid w:val="0052260B"/>
    <w:rPr>
      <w:rFonts w:ascii="Times New Roman" w:eastAsia="Calibri" w:hAnsi="Times New Roman" w:cs="Times New Roman"/>
      <w:lang w:eastAsia="en-US"/>
    </w:rPr>
  </w:style>
  <w:style w:type="paragraph" w:customStyle="1" w:styleId="1">
    <w:name w:val="Абзац списка1"/>
    <w:basedOn w:val="a"/>
    <w:rsid w:val="0052260B"/>
    <w:pPr>
      <w:widowControl w:val="0"/>
      <w:autoSpaceDE w:val="0"/>
      <w:autoSpaceDN w:val="0"/>
      <w:spacing w:after="0" w:line="240" w:lineRule="auto"/>
      <w:ind w:left="129" w:firstLine="566"/>
      <w:jc w:val="both"/>
    </w:pPr>
    <w:rPr>
      <w:rFonts w:ascii="Times New Roman" w:eastAsia="Calibri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2023-01-12T02:23:00Z</dcterms:created>
  <dcterms:modified xsi:type="dcterms:W3CDTF">2023-01-12T03:33:00Z</dcterms:modified>
</cp:coreProperties>
</file>