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47" w:rsidRPr="00FE5547" w:rsidRDefault="00FE5547" w:rsidP="00FE5547">
      <w:pPr>
        <w:shd w:val="clear" w:color="auto" w:fill="FFFFFF"/>
        <w:spacing w:after="0" w:line="240" w:lineRule="auto"/>
        <w:rPr>
          <w:rFonts w:ascii="Times New Roman" w:eastAsia="Times New Roman" w:hAnsi="Times New Roman" w:cs="Times New Roman"/>
          <w:color w:val="000000"/>
          <w:lang w:eastAsia="ru-RU"/>
        </w:rPr>
      </w:pPr>
      <w:r w:rsidRPr="00FE5547">
        <w:rPr>
          <w:rFonts w:ascii="Times New Roman" w:eastAsia="Times New Roman" w:hAnsi="Times New Roman" w:cs="Times New Roman"/>
          <w:b/>
          <w:bCs/>
          <w:color w:val="000000"/>
          <w:lang w:eastAsia="ru-RU"/>
        </w:rPr>
        <w:t xml:space="preserve">Учебная дисциплина: ОУД.02 </w:t>
      </w:r>
      <w:r w:rsidRPr="00FE5547">
        <w:rPr>
          <w:rFonts w:ascii="Times New Roman" w:eastAsia="Times New Roman" w:hAnsi="Times New Roman" w:cs="Times New Roman"/>
          <w:color w:val="000000"/>
          <w:lang w:eastAsia="ru-RU"/>
        </w:rPr>
        <w:t> Литература</w:t>
      </w:r>
    </w:p>
    <w:p w:rsidR="00FE5547" w:rsidRPr="00FE5547" w:rsidRDefault="00FE5547" w:rsidP="00FE5547">
      <w:pPr>
        <w:tabs>
          <w:tab w:val="right" w:pos="9355"/>
        </w:tabs>
        <w:autoSpaceDE w:val="0"/>
        <w:autoSpaceDN w:val="0"/>
        <w:adjustRightInd w:val="0"/>
        <w:spacing w:after="0" w:line="240" w:lineRule="auto"/>
        <w:rPr>
          <w:rFonts w:ascii="Times New Roman" w:hAnsi="Times New Roman" w:cs="Times New Roman"/>
          <w:color w:val="000000"/>
          <w:u w:val="single"/>
        </w:rPr>
      </w:pPr>
      <w:r w:rsidRPr="00FE5547">
        <w:rPr>
          <w:rFonts w:ascii="Times New Roman" w:eastAsia="Times New Roman" w:hAnsi="Times New Roman" w:cs="Times New Roman"/>
          <w:b/>
          <w:lang w:eastAsia="ru-RU"/>
        </w:rPr>
        <w:t xml:space="preserve">Профессии: </w:t>
      </w:r>
      <w:r w:rsidR="0020602A">
        <w:rPr>
          <w:rFonts w:ascii="Times New Roman" w:eastAsia="Times New Roman" w:hAnsi="Times New Roman" w:cs="Times New Roman"/>
          <w:b/>
          <w:lang w:eastAsia="ru-RU"/>
        </w:rPr>
        <w:t>43.01.09</w:t>
      </w:r>
      <w:r w:rsidRPr="00FE5547">
        <w:rPr>
          <w:rFonts w:ascii="Times New Roman" w:eastAsia="Times New Roman" w:hAnsi="Times New Roman" w:cs="Times New Roman"/>
          <w:lang w:eastAsia="ru-RU"/>
        </w:rPr>
        <w:t xml:space="preserve">  «</w:t>
      </w:r>
      <w:r>
        <w:rPr>
          <w:rFonts w:ascii="Times New Roman" w:eastAsia="Times New Roman" w:hAnsi="Times New Roman" w:cs="Times New Roman"/>
          <w:color w:val="000000"/>
          <w:spacing w:val="2"/>
          <w:sz w:val="24"/>
          <w:szCs w:val="24"/>
          <w:lang w:eastAsia="ru-RU" w:bidi="ru-RU"/>
        </w:rPr>
        <w:t>Повар,</w:t>
      </w:r>
      <w:r w:rsidR="0020602A">
        <w:rPr>
          <w:rFonts w:ascii="Times New Roman" w:eastAsia="Times New Roman" w:hAnsi="Times New Roman" w:cs="Times New Roman"/>
          <w:color w:val="000000"/>
          <w:spacing w:val="2"/>
          <w:sz w:val="24"/>
          <w:szCs w:val="24"/>
          <w:lang w:eastAsia="ru-RU" w:bidi="ru-RU"/>
        </w:rPr>
        <w:t xml:space="preserve"> </w:t>
      </w:r>
      <w:bookmarkStart w:id="0" w:name="_GoBack"/>
      <w:bookmarkEnd w:id="0"/>
      <w:r>
        <w:rPr>
          <w:rFonts w:ascii="Times New Roman" w:eastAsia="Times New Roman" w:hAnsi="Times New Roman" w:cs="Times New Roman"/>
          <w:color w:val="000000"/>
          <w:spacing w:val="2"/>
          <w:sz w:val="24"/>
          <w:szCs w:val="24"/>
          <w:lang w:eastAsia="ru-RU" w:bidi="ru-RU"/>
        </w:rPr>
        <w:t>кондитер</w:t>
      </w:r>
      <w:r w:rsidRPr="00FE5547">
        <w:rPr>
          <w:rFonts w:ascii="Times New Roman" w:eastAsia="Times New Roman" w:hAnsi="Times New Roman" w:cs="Times New Roman"/>
          <w:lang w:eastAsia="ru-RU"/>
        </w:rPr>
        <w:t xml:space="preserve">» </w:t>
      </w:r>
      <w:r w:rsidRPr="00FE5547">
        <w:rPr>
          <w:rFonts w:ascii="Times New Roman" w:hAnsi="Times New Roman" w:cs="Times New Roman"/>
          <w:color w:val="000000"/>
          <w:u w:val="single"/>
        </w:rPr>
        <w:t xml:space="preserve"> 1 курс</w:t>
      </w:r>
    </w:p>
    <w:p w:rsidR="00FE5547" w:rsidRDefault="00FE5547" w:rsidP="00FE5547">
      <w:pPr>
        <w:tabs>
          <w:tab w:val="right" w:pos="9355"/>
        </w:tabs>
        <w:autoSpaceDE w:val="0"/>
        <w:autoSpaceDN w:val="0"/>
        <w:adjustRightInd w:val="0"/>
        <w:spacing w:after="0" w:line="240" w:lineRule="auto"/>
        <w:rPr>
          <w:rFonts w:ascii="Times New Roman" w:hAnsi="Times New Roman" w:cs="Times New Roman"/>
        </w:rPr>
      </w:pPr>
      <w:r w:rsidRPr="00FE5547">
        <w:rPr>
          <w:rFonts w:ascii="Times New Roman" w:hAnsi="Times New Roman" w:cs="Times New Roman"/>
          <w:b/>
          <w:color w:val="000000"/>
        </w:rPr>
        <w:t>Дата</w:t>
      </w:r>
      <w:proofErr w:type="gramStart"/>
      <w:r w:rsidRPr="00FE5547">
        <w:rPr>
          <w:rFonts w:ascii="Times New Roman" w:hAnsi="Times New Roman" w:cs="Times New Roman"/>
          <w:b/>
          <w:color w:val="000000"/>
        </w:rPr>
        <w:t xml:space="preserve"> :</w:t>
      </w:r>
      <w:proofErr w:type="gramEnd"/>
      <w:r w:rsidRPr="00FE5547">
        <w:rPr>
          <w:rFonts w:ascii="Times New Roman" w:hAnsi="Times New Roman" w:cs="Times New Roman"/>
          <w:b/>
          <w:color w:val="000000"/>
        </w:rPr>
        <w:t xml:space="preserve"> 13.01.23</w:t>
      </w:r>
    </w:p>
    <w:p w:rsidR="00FE5547" w:rsidRPr="0020602A" w:rsidRDefault="00FE5547" w:rsidP="0020602A">
      <w:pPr>
        <w:tabs>
          <w:tab w:val="right" w:pos="9355"/>
        </w:tabs>
        <w:autoSpaceDE w:val="0"/>
        <w:autoSpaceDN w:val="0"/>
        <w:adjustRightInd w:val="0"/>
        <w:spacing w:after="0" w:line="240" w:lineRule="auto"/>
        <w:rPr>
          <w:rFonts w:ascii="Times New Roman" w:hAnsi="Times New Roman" w:cs="Times New Roman"/>
          <w:sz w:val="24"/>
          <w:szCs w:val="24"/>
        </w:rPr>
      </w:pPr>
      <w:r w:rsidRPr="00FE5547">
        <w:rPr>
          <w:rFonts w:ascii="Times New Roman" w:hAnsi="Times New Roman" w:cs="Times New Roman"/>
          <w:b/>
          <w:color w:val="000000"/>
        </w:rPr>
        <w:t>Тема занятия:</w:t>
      </w:r>
      <w:r w:rsidRPr="00FE5547">
        <w:rPr>
          <w:rFonts w:ascii="Times New Roman" w:eastAsia="Calibri" w:hAnsi="Times New Roman" w:cs="Times New Roman"/>
          <w:sz w:val="28"/>
          <w:szCs w:val="28"/>
          <w:u w:val="single"/>
        </w:rPr>
        <w:t xml:space="preserve"> </w:t>
      </w:r>
      <w:r w:rsidR="0020602A" w:rsidRPr="0020602A">
        <w:rPr>
          <w:rFonts w:ascii="Times New Roman" w:hAnsi="Times New Roman" w:cs="Times New Roman"/>
          <w:b/>
          <w:bCs/>
          <w:color w:val="000000"/>
          <w:sz w:val="24"/>
          <w:szCs w:val="24"/>
          <w:shd w:val="clear" w:color="auto" w:fill="FFFFFF"/>
        </w:rPr>
        <w:t xml:space="preserve">«М.Е. Салтыков-Щедрин. Жизнь и </w:t>
      </w:r>
      <w:proofErr w:type="spellStart"/>
      <w:r w:rsidR="0020602A" w:rsidRPr="0020602A">
        <w:rPr>
          <w:rFonts w:ascii="Times New Roman" w:hAnsi="Times New Roman" w:cs="Times New Roman"/>
          <w:b/>
          <w:bCs/>
          <w:color w:val="000000"/>
          <w:sz w:val="24"/>
          <w:szCs w:val="24"/>
          <w:shd w:val="clear" w:color="auto" w:fill="FFFFFF"/>
        </w:rPr>
        <w:t>творчество</w:t>
      </w:r>
      <w:proofErr w:type="gramStart"/>
      <w:r w:rsidR="0020602A" w:rsidRPr="0020602A">
        <w:rPr>
          <w:rFonts w:ascii="Times New Roman" w:hAnsi="Times New Roman" w:cs="Times New Roman"/>
          <w:b/>
          <w:bCs/>
          <w:color w:val="000000"/>
          <w:sz w:val="24"/>
          <w:szCs w:val="24"/>
          <w:shd w:val="clear" w:color="auto" w:fill="FFFFFF"/>
        </w:rPr>
        <w:t>.С</w:t>
      </w:r>
      <w:proofErr w:type="gramEnd"/>
      <w:r w:rsidR="0020602A" w:rsidRPr="0020602A">
        <w:rPr>
          <w:rFonts w:ascii="Times New Roman" w:hAnsi="Times New Roman" w:cs="Times New Roman"/>
          <w:b/>
          <w:bCs/>
          <w:color w:val="000000"/>
          <w:sz w:val="24"/>
          <w:szCs w:val="24"/>
          <w:shd w:val="clear" w:color="auto" w:fill="FFFFFF"/>
        </w:rPr>
        <w:t>казки</w:t>
      </w:r>
      <w:proofErr w:type="spellEnd"/>
      <w:r w:rsidR="0020602A" w:rsidRPr="0020602A">
        <w:rPr>
          <w:rFonts w:ascii="Times New Roman" w:hAnsi="Times New Roman" w:cs="Times New Roman"/>
          <w:b/>
          <w:bCs/>
          <w:color w:val="000000"/>
          <w:sz w:val="24"/>
          <w:szCs w:val="24"/>
          <w:shd w:val="clear" w:color="auto" w:fill="FFFFFF"/>
        </w:rPr>
        <w:t>. «История одного города »</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bCs/>
          <w:color w:val="1F1F1F"/>
          <w:sz w:val="24"/>
          <w:szCs w:val="24"/>
          <w:lang w:eastAsia="ru-RU"/>
        </w:rPr>
      </w:pPr>
      <w:r>
        <w:rPr>
          <w:rFonts w:ascii="Times New Roman" w:eastAsia="Times New Roman" w:hAnsi="Times New Roman" w:cs="Times New Roman"/>
          <w:b/>
          <w:bCs/>
          <w:color w:val="1F1F1F"/>
          <w:sz w:val="24"/>
          <w:szCs w:val="24"/>
          <w:lang w:eastAsia="ru-RU"/>
        </w:rPr>
        <w:t>1. Биография писателя.</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bCs/>
          <w:color w:val="1F1F1F"/>
          <w:sz w:val="24"/>
          <w:szCs w:val="24"/>
          <w:lang w:eastAsia="ru-RU"/>
        </w:rPr>
      </w:pPr>
      <w:r w:rsidRPr="00FE5547">
        <w:rPr>
          <w:rFonts w:ascii="Times New Roman" w:eastAsia="Times New Roman" w:hAnsi="Times New Roman" w:cs="Times New Roman"/>
          <w:b/>
          <w:bCs/>
          <w:color w:val="1F1F1F"/>
          <w:sz w:val="24"/>
          <w:szCs w:val="24"/>
          <w:lang w:eastAsia="ru-RU"/>
        </w:rPr>
        <w:t xml:space="preserve">2. Хронологическая </w:t>
      </w:r>
      <w:r>
        <w:rPr>
          <w:rFonts w:ascii="Times New Roman" w:eastAsia="Times New Roman" w:hAnsi="Times New Roman" w:cs="Times New Roman"/>
          <w:b/>
          <w:bCs/>
          <w:color w:val="1F1F1F"/>
          <w:sz w:val="24"/>
          <w:szCs w:val="24"/>
          <w:lang w:eastAsia="ru-RU"/>
        </w:rPr>
        <w:t>таблица</w:t>
      </w:r>
      <w:r w:rsidR="0020602A">
        <w:rPr>
          <w:rFonts w:ascii="Times New Roman" w:eastAsia="Times New Roman" w:hAnsi="Times New Roman" w:cs="Times New Roman"/>
          <w:b/>
          <w:bCs/>
          <w:color w:val="1F1F1F"/>
          <w:sz w:val="24"/>
          <w:szCs w:val="24"/>
          <w:lang w:eastAsia="ru-RU"/>
        </w:rPr>
        <w:t xml:space="preserve"> </w:t>
      </w:r>
      <w:r>
        <w:rPr>
          <w:rFonts w:ascii="Times New Roman" w:eastAsia="Times New Roman" w:hAnsi="Times New Roman" w:cs="Times New Roman"/>
          <w:b/>
          <w:bCs/>
          <w:color w:val="1F1F1F"/>
          <w:sz w:val="24"/>
          <w:szCs w:val="24"/>
          <w:lang w:eastAsia="ru-RU"/>
        </w:rPr>
        <w:t>М. Е. Салтыкова-Щедрина.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bCs/>
          <w:color w:val="1F1F1F"/>
          <w:sz w:val="24"/>
          <w:szCs w:val="24"/>
          <w:lang w:eastAsia="ru-RU"/>
        </w:rPr>
      </w:pPr>
      <w:r w:rsidRPr="00FE5547">
        <w:rPr>
          <w:rFonts w:ascii="Times New Roman" w:eastAsia="Times New Roman" w:hAnsi="Times New Roman" w:cs="Times New Roman"/>
          <w:b/>
          <w:bCs/>
          <w:color w:val="1F1F1F"/>
          <w:sz w:val="24"/>
          <w:szCs w:val="24"/>
          <w:lang w:eastAsia="ru-RU"/>
        </w:rPr>
        <w:t>3.</w:t>
      </w:r>
      <w:r>
        <w:rPr>
          <w:rFonts w:ascii="Times New Roman" w:eastAsia="Times New Roman" w:hAnsi="Times New Roman" w:cs="Times New Roman"/>
          <w:b/>
          <w:bCs/>
          <w:color w:val="1F1F1F"/>
          <w:sz w:val="24"/>
          <w:szCs w:val="24"/>
          <w:lang w:eastAsia="ru-RU"/>
        </w:rPr>
        <w:t xml:space="preserve"> Сказки М.Е. Салтыкова-Щедрина</w:t>
      </w:r>
    </w:p>
    <w:p w:rsid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bCs/>
          <w:color w:val="1F1F1F"/>
          <w:sz w:val="24"/>
          <w:szCs w:val="24"/>
          <w:lang w:eastAsia="ru-RU"/>
        </w:rPr>
      </w:pPr>
      <w:r w:rsidRPr="00FE5547">
        <w:rPr>
          <w:rFonts w:ascii="Times New Roman" w:eastAsia="Times New Roman" w:hAnsi="Times New Roman" w:cs="Times New Roman"/>
          <w:b/>
          <w:bCs/>
          <w:color w:val="1F1F1F"/>
          <w:sz w:val="24"/>
          <w:szCs w:val="24"/>
          <w:lang w:eastAsia="ru-RU"/>
        </w:rPr>
        <w:t>4. «История одного города».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1F1F1F"/>
          <w:sz w:val="24"/>
          <w:szCs w:val="24"/>
          <w:lang w:eastAsia="ru-RU"/>
        </w:rPr>
        <w:t>Биография Салтыкова-Щедрина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333333"/>
          <w:sz w:val="24"/>
          <w:szCs w:val="24"/>
          <w:lang w:eastAsia="ru-RU"/>
        </w:rPr>
        <w:t xml:space="preserve">Салтыков-Щедрин Михаил </w:t>
      </w:r>
      <w:proofErr w:type="spellStart"/>
      <w:r w:rsidRPr="00FE5547">
        <w:rPr>
          <w:rFonts w:ascii="Times New Roman" w:eastAsia="Times New Roman" w:hAnsi="Times New Roman" w:cs="Times New Roman"/>
          <w:color w:val="333333"/>
          <w:sz w:val="24"/>
          <w:szCs w:val="24"/>
          <w:lang w:eastAsia="ru-RU"/>
        </w:rPr>
        <w:t>Евграфович</w:t>
      </w:r>
      <w:proofErr w:type="spellEnd"/>
      <w:r w:rsidRPr="00FE5547">
        <w:rPr>
          <w:rFonts w:ascii="Times New Roman" w:eastAsia="Times New Roman" w:hAnsi="Times New Roman" w:cs="Times New Roman"/>
          <w:color w:val="333333"/>
          <w:sz w:val="24"/>
          <w:szCs w:val="24"/>
          <w:lang w:eastAsia="ru-RU"/>
        </w:rPr>
        <w:t xml:space="preserve"> (1826 – 1889) – русский писатель-реалист, критик, автор острых сатирических произведений, известный под псевдонимом Николай Щедрин (настоящая фамилия литератора – Салтыков).</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FE5547">
        <w:rPr>
          <w:rFonts w:ascii="Times New Roman" w:eastAsia="Times New Roman" w:hAnsi="Times New Roman" w:cs="Times New Roman"/>
          <w:b/>
          <w:sz w:val="24"/>
          <w:szCs w:val="24"/>
          <w:lang w:eastAsia="ru-RU"/>
        </w:rPr>
        <w:t xml:space="preserve">Детство и </w:t>
      </w:r>
      <w:proofErr w:type="spellStart"/>
      <w:r w:rsidRPr="00FE5547">
        <w:rPr>
          <w:rFonts w:ascii="Times New Roman" w:eastAsia="Times New Roman" w:hAnsi="Times New Roman" w:cs="Times New Roman"/>
          <w:b/>
          <w:sz w:val="24"/>
          <w:szCs w:val="24"/>
          <w:lang w:eastAsia="ru-RU"/>
        </w:rPr>
        <w:t>образование</w:t>
      </w:r>
      <w:r w:rsidRPr="00FE5547">
        <w:rPr>
          <w:rFonts w:ascii="Times New Roman" w:eastAsia="Times New Roman" w:hAnsi="Times New Roman" w:cs="Times New Roman"/>
          <w:color w:val="333333"/>
          <w:sz w:val="24"/>
          <w:szCs w:val="24"/>
          <w:lang w:eastAsia="ru-RU"/>
        </w:rPr>
        <w:t>Михаил</w:t>
      </w:r>
      <w:proofErr w:type="spellEnd"/>
      <w:r w:rsidRPr="00FE5547">
        <w:rPr>
          <w:rFonts w:ascii="Times New Roman" w:eastAsia="Times New Roman" w:hAnsi="Times New Roman" w:cs="Times New Roman"/>
          <w:color w:val="333333"/>
          <w:sz w:val="24"/>
          <w:szCs w:val="24"/>
          <w:lang w:eastAsia="ru-RU"/>
        </w:rPr>
        <w:t xml:space="preserve"> </w:t>
      </w:r>
      <w:proofErr w:type="spellStart"/>
      <w:r w:rsidRPr="00FE5547">
        <w:rPr>
          <w:rFonts w:ascii="Times New Roman" w:eastAsia="Times New Roman" w:hAnsi="Times New Roman" w:cs="Times New Roman"/>
          <w:color w:val="333333"/>
          <w:sz w:val="24"/>
          <w:szCs w:val="24"/>
          <w:lang w:eastAsia="ru-RU"/>
        </w:rPr>
        <w:t>Евграфович</w:t>
      </w:r>
      <w:proofErr w:type="spellEnd"/>
      <w:r w:rsidRPr="00FE5547">
        <w:rPr>
          <w:rFonts w:ascii="Times New Roman" w:eastAsia="Times New Roman" w:hAnsi="Times New Roman" w:cs="Times New Roman"/>
          <w:color w:val="333333"/>
          <w:sz w:val="24"/>
          <w:szCs w:val="24"/>
          <w:lang w:eastAsia="ru-RU"/>
        </w:rPr>
        <w:t xml:space="preserve"> Салтыков-Щедрин родился 15 (27) января 1826 года в селе Спас-Угол Тверской губернии в старинной дворянской семье. Начальное образование будущий писатель получил в домашних условиях – с ним занимались крепостной живописец, сестра, священник, гувернантка. В 1836 года Салтыков-Щедрин обучался в Московском дворянском институте, с 1838 – в Царскосельском лицее.</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FE5547">
        <w:rPr>
          <w:rFonts w:ascii="Times New Roman" w:eastAsia="Times New Roman" w:hAnsi="Times New Roman" w:cs="Times New Roman"/>
          <w:b/>
          <w:sz w:val="24"/>
          <w:szCs w:val="24"/>
          <w:lang w:eastAsia="ru-RU"/>
        </w:rPr>
        <w:t xml:space="preserve">Военная служба. Ссылка в </w:t>
      </w:r>
      <w:proofErr w:type="spellStart"/>
      <w:r w:rsidRPr="00FE5547">
        <w:rPr>
          <w:rFonts w:ascii="Times New Roman" w:eastAsia="Times New Roman" w:hAnsi="Times New Roman" w:cs="Times New Roman"/>
          <w:b/>
          <w:sz w:val="24"/>
          <w:szCs w:val="24"/>
          <w:lang w:eastAsia="ru-RU"/>
        </w:rPr>
        <w:t>Вятку</w:t>
      </w:r>
      <w:r w:rsidRPr="00FE5547">
        <w:rPr>
          <w:rFonts w:ascii="Times New Roman" w:eastAsia="Times New Roman" w:hAnsi="Times New Roman" w:cs="Times New Roman"/>
          <w:color w:val="333333"/>
          <w:sz w:val="24"/>
          <w:szCs w:val="24"/>
          <w:lang w:eastAsia="ru-RU"/>
        </w:rPr>
        <w:t>В</w:t>
      </w:r>
      <w:proofErr w:type="spellEnd"/>
      <w:r w:rsidRPr="00FE5547">
        <w:rPr>
          <w:rFonts w:ascii="Times New Roman" w:eastAsia="Times New Roman" w:hAnsi="Times New Roman" w:cs="Times New Roman"/>
          <w:color w:val="333333"/>
          <w:sz w:val="24"/>
          <w:szCs w:val="24"/>
          <w:lang w:eastAsia="ru-RU"/>
        </w:rPr>
        <w:t xml:space="preserve"> 1845 году Михаил </w:t>
      </w:r>
      <w:proofErr w:type="spellStart"/>
      <w:r w:rsidRPr="00FE5547">
        <w:rPr>
          <w:rFonts w:ascii="Times New Roman" w:eastAsia="Times New Roman" w:hAnsi="Times New Roman" w:cs="Times New Roman"/>
          <w:color w:val="333333"/>
          <w:sz w:val="24"/>
          <w:szCs w:val="24"/>
          <w:lang w:eastAsia="ru-RU"/>
        </w:rPr>
        <w:t>Евграфович</w:t>
      </w:r>
      <w:proofErr w:type="spellEnd"/>
      <w:r w:rsidRPr="00FE5547">
        <w:rPr>
          <w:rFonts w:ascii="Times New Roman" w:eastAsia="Times New Roman" w:hAnsi="Times New Roman" w:cs="Times New Roman"/>
          <w:color w:val="333333"/>
          <w:sz w:val="24"/>
          <w:szCs w:val="24"/>
          <w:lang w:eastAsia="ru-RU"/>
        </w:rPr>
        <w:t xml:space="preserve"> оканчивает лицей и поступает на службу в военную канцелярию. В это время писатель увлекается французскими социалистами и Жорж Санд, создает ряд заметок, повестей («Противоречие», «Запутанное дело»)</w:t>
      </w:r>
      <w:proofErr w:type="gramStart"/>
      <w:r w:rsidRPr="00FE5547">
        <w:rPr>
          <w:rFonts w:ascii="Times New Roman" w:eastAsia="Times New Roman" w:hAnsi="Times New Roman" w:cs="Times New Roman"/>
          <w:color w:val="333333"/>
          <w:sz w:val="24"/>
          <w:szCs w:val="24"/>
          <w:lang w:eastAsia="ru-RU"/>
        </w:rPr>
        <w:t>.В</w:t>
      </w:r>
      <w:proofErr w:type="gramEnd"/>
      <w:r w:rsidRPr="00FE5547">
        <w:rPr>
          <w:rFonts w:ascii="Times New Roman" w:eastAsia="Times New Roman" w:hAnsi="Times New Roman" w:cs="Times New Roman"/>
          <w:color w:val="333333"/>
          <w:sz w:val="24"/>
          <w:szCs w:val="24"/>
          <w:lang w:eastAsia="ru-RU"/>
        </w:rPr>
        <w:t xml:space="preserve"> 1848 году в краткой биографии Салтыкова-Щедрина наступает длительный период ссылки – за вольнодумие он был отправлен в Вятку. Там писатель прожил восемь лет, сначала служил канцелярским чиновником, а после был назначен советником в губернском правлении. Михаил </w:t>
      </w:r>
      <w:proofErr w:type="spellStart"/>
      <w:r w:rsidRPr="00FE5547">
        <w:rPr>
          <w:rFonts w:ascii="Times New Roman" w:eastAsia="Times New Roman" w:hAnsi="Times New Roman" w:cs="Times New Roman"/>
          <w:color w:val="333333"/>
          <w:sz w:val="24"/>
          <w:szCs w:val="24"/>
          <w:lang w:eastAsia="ru-RU"/>
        </w:rPr>
        <w:t>Евграфович</w:t>
      </w:r>
      <w:proofErr w:type="spellEnd"/>
      <w:r w:rsidRPr="00FE5547">
        <w:rPr>
          <w:rFonts w:ascii="Times New Roman" w:eastAsia="Times New Roman" w:hAnsi="Times New Roman" w:cs="Times New Roman"/>
          <w:color w:val="333333"/>
          <w:sz w:val="24"/>
          <w:szCs w:val="24"/>
          <w:lang w:eastAsia="ru-RU"/>
        </w:rPr>
        <w:t xml:space="preserve"> часто ездил в командировки, во время которых собирал информацию о провинциальной жизни для своих произведений.</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r w:rsidRPr="00FE5547">
        <w:rPr>
          <w:rFonts w:ascii="Times New Roman" w:eastAsia="Times New Roman" w:hAnsi="Times New Roman" w:cs="Times New Roman"/>
          <w:b/>
          <w:sz w:val="24"/>
          <w:szCs w:val="24"/>
          <w:lang w:eastAsia="ru-RU"/>
        </w:rPr>
        <w:t xml:space="preserve">Государственная деятельность. </w:t>
      </w:r>
      <w:proofErr w:type="gramStart"/>
      <w:r w:rsidRPr="00FE5547">
        <w:rPr>
          <w:rFonts w:ascii="Times New Roman" w:eastAsia="Times New Roman" w:hAnsi="Times New Roman" w:cs="Times New Roman"/>
          <w:b/>
          <w:sz w:val="24"/>
          <w:szCs w:val="24"/>
          <w:lang w:eastAsia="ru-RU"/>
        </w:rPr>
        <w:t xml:space="preserve">Зрелое </w:t>
      </w:r>
      <w:proofErr w:type="spellStart"/>
      <w:r w:rsidRPr="00FE5547">
        <w:rPr>
          <w:rFonts w:ascii="Times New Roman" w:eastAsia="Times New Roman" w:hAnsi="Times New Roman" w:cs="Times New Roman"/>
          <w:b/>
          <w:sz w:val="24"/>
          <w:szCs w:val="24"/>
          <w:lang w:eastAsia="ru-RU"/>
        </w:rPr>
        <w:t>творчество</w:t>
      </w:r>
      <w:r w:rsidRPr="00FE5547">
        <w:rPr>
          <w:rFonts w:ascii="Times New Roman" w:eastAsia="Times New Roman" w:hAnsi="Times New Roman" w:cs="Times New Roman"/>
          <w:color w:val="333333"/>
          <w:sz w:val="24"/>
          <w:szCs w:val="24"/>
          <w:lang w:eastAsia="ru-RU"/>
        </w:rPr>
        <w:t>Вернувшись</w:t>
      </w:r>
      <w:proofErr w:type="spellEnd"/>
      <w:r w:rsidRPr="00FE5547">
        <w:rPr>
          <w:rFonts w:ascii="Times New Roman" w:eastAsia="Times New Roman" w:hAnsi="Times New Roman" w:cs="Times New Roman"/>
          <w:color w:val="333333"/>
          <w:sz w:val="24"/>
          <w:szCs w:val="24"/>
          <w:lang w:eastAsia="ru-RU"/>
        </w:rPr>
        <w:t xml:space="preserve"> в 1855 году из ссылки, Салтыков-Щедрин поступил на службу в министерство внутренних дел.</w:t>
      </w:r>
      <w:proofErr w:type="gramEnd"/>
      <w:r w:rsidRPr="00FE5547">
        <w:rPr>
          <w:rFonts w:ascii="Times New Roman" w:eastAsia="Times New Roman" w:hAnsi="Times New Roman" w:cs="Times New Roman"/>
          <w:color w:val="333333"/>
          <w:sz w:val="24"/>
          <w:szCs w:val="24"/>
          <w:lang w:eastAsia="ru-RU"/>
        </w:rPr>
        <w:t xml:space="preserve"> В 1856-1857 годах были опубликованы его «Губернские очерки». В 1858 году Михаила </w:t>
      </w:r>
      <w:proofErr w:type="spellStart"/>
      <w:r w:rsidRPr="00FE5547">
        <w:rPr>
          <w:rFonts w:ascii="Times New Roman" w:eastAsia="Times New Roman" w:hAnsi="Times New Roman" w:cs="Times New Roman"/>
          <w:color w:val="333333"/>
          <w:sz w:val="24"/>
          <w:szCs w:val="24"/>
          <w:lang w:eastAsia="ru-RU"/>
        </w:rPr>
        <w:t>Евграфовича</w:t>
      </w:r>
      <w:proofErr w:type="spellEnd"/>
      <w:r w:rsidRPr="00FE5547">
        <w:rPr>
          <w:rFonts w:ascii="Times New Roman" w:eastAsia="Times New Roman" w:hAnsi="Times New Roman" w:cs="Times New Roman"/>
          <w:color w:val="333333"/>
          <w:sz w:val="24"/>
          <w:szCs w:val="24"/>
          <w:lang w:eastAsia="ru-RU"/>
        </w:rPr>
        <w:t xml:space="preserve"> назначили вице-губернатором Рязани, а затем Твери. Параллельно писатель печатался в журналах «Русский вестник», «Современник», «Библиотека для </w:t>
      </w:r>
      <w:proofErr w:type="spellStart"/>
      <w:r w:rsidRPr="00FE5547">
        <w:rPr>
          <w:rFonts w:ascii="Times New Roman" w:eastAsia="Times New Roman" w:hAnsi="Times New Roman" w:cs="Times New Roman"/>
          <w:color w:val="333333"/>
          <w:sz w:val="24"/>
          <w:szCs w:val="24"/>
          <w:lang w:eastAsia="ru-RU"/>
        </w:rPr>
        <w:t>чтения»</w:t>
      </w:r>
      <w:proofErr w:type="gramStart"/>
      <w:r w:rsidRPr="00FE5547">
        <w:rPr>
          <w:rFonts w:ascii="Times New Roman" w:eastAsia="Times New Roman" w:hAnsi="Times New Roman" w:cs="Times New Roman"/>
          <w:color w:val="333333"/>
          <w:sz w:val="24"/>
          <w:szCs w:val="24"/>
          <w:lang w:eastAsia="ru-RU"/>
        </w:rPr>
        <w:t>.В</w:t>
      </w:r>
      <w:proofErr w:type="spellEnd"/>
      <w:proofErr w:type="gramEnd"/>
      <w:r w:rsidRPr="00FE5547">
        <w:rPr>
          <w:rFonts w:ascii="Times New Roman" w:eastAsia="Times New Roman" w:hAnsi="Times New Roman" w:cs="Times New Roman"/>
          <w:color w:val="333333"/>
          <w:sz w:val="24"/>
          <w:szCs w:val="24"/>
          <w:lang w:eastAsia="ru-RU"/>
        </w:rPr>
        <w:t xml:space="preserve"> 1862 году Салтыков-Щедрин, биография которого ранее была связана больше с карьерой, чем с творчеством, покидает государственную службу. Остановившись в Петербурге, писатель устраивается работать редактором в журнал «Современник». Вскоре выходят его сборники «Невинные рассказы», «Сатиры в </w:t>
      </w:r>
      <w:proofErr w:type="spellStart"/>
      <w:r w:rsidRPr="00FE5547">
        <w:rPr>
          <w:rFonts w:ascii="Times New Roman" w:eastAsia="Times New Roman" w:hAnsi="Times New Roman" w:cs="Times New Roman"/>
          <w:color w:val="333333"/>
          <w:sz w:val="24"/>
          <w:szCs w:val="24"/>
          <w:lang w:eastAsia="ru-RU"/>
        </w:rPr>
        <w:t>прозе»</w:t>
      </w:r>
      <w:proofErr w:type="gramStart"/>
      <w:r w:rsidRPr="00FE5547">
        <w:rPr>
          <w:rFonts w:ascii="Times New Roman" w:eastAsia="Times New Roman" w:hAnsi="Times New Roman" w:cs="Times New Roman"/>
          <w:color w:val="333333"/>
          <w:sz w:val="24"/>
          <w:szCs w:val="24"/>
          <w:lang w:eastAsia="ru-RU"/>
        </w:rPr>
        <w:t>.В</w:t>
      </w:r>
      <w:proofErr w:type="spellEnd"/>
      <w:proofErr w:type="gramEnd"/>
      <w:r w:rsidRPr="00FE5547">
        <w:rPr>
          <w:rFonts w:ascii="Times New Roman" w:eastAsia="Times New Roman" w:hAnsi="Times New Roman" w:cs="Times New Roman"/>
          <w:color w:val="333333"/>
          <w:sz w:val="24"/>
          <w:szCs w:val="24"/>
          <w:lang w:eastAsia="ru-RU"/>
        </w:rPr>
        <w:t xml:space="preserve"> 1864 году Салтыков-Щедрин вернулся на службу, заняв должность управляющего казенной палаты в Пензе, а затем в Туле и Рязани.</w:t>
      </w:r>
    </w:p>
    <w:p w:rsid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E5547">
        <w:rPr>
          <w:rFonts w:ascii="Times New Roman" w:eastAsia="Times New Roman" w:hAnsi="Times New Roman" w:cs="Times New Roman"/>
          <w:b/>
          <w:sz w:val="24"/>
          <w:szCs w:val="24"/>
          <w:lang w:eastAsia="ru-RU"/>
        </w:rPr>
        <w:t xml:space="preserve">Последние годы жизни </w:t>
      </w:r>
      <w:proofErr w:type="spellStart"/>
      <w:r w:rsidRPr="00FE5547">
        <w:rPr>
          <w:rFonts w:ascii="Times New Roman" w:eastAsia="Times New Roman" w:hAnsi="Times New Roman" w:cs="Times New Roman"/>
          <w:b/>
          <w:sz w:val="24"/>
          <w:szCs w:val="24"/>
          <w:lang w:eastAsia="ru-RU"/>
        </w:rPr>
        <w:t>писателя</w:t>
      </w:r>
      <w:r w:rsidRPr="00FE5547">
        <w:rPr>
          <w:rFonts w:ascii="Times New Roman" w:eastAsia="Times New Roman" w:hAnsi="Times New Roman" w:cs="Times New Roman"/>
          <w:color w:val="333333"/>
          <w:sz w:val="24"/>
          <w:szCs w:val="24"/>
          <w:lang w:eastAsia="ru-RU"/>
        </w:rPr>
        <w:t>С</w:t>
      </w:r>
      <w:proofErr w:type="spellEnd"/>
      <w:r w:rsidRPr="00FE5547">
        <w:rPr>
          <w:rFonts w:ascii="Times New Roman" w:eastAsia="Times New Roman" w:hAnsi="Times New Roman" w:cs="Times New Roman"/>
          <w:color w:val="333333"/>
          <w:sz w:val="24"/>
          <w:szCs w:val="24"/>
          <w:lang w:eastAsia="ru-RU"/>
        </w:rPr>
        <w:t xml:space="preserve"> 1868 года Михаил </w:t>
      </w:r>
      <w:proofErr w:type="spellStart"/>
      <w:r w:rsidRPr="00FE5547">
        <w:rPr>
          <w:rFonts w:ascii="Times New Roman" w:eastAsia="Times New Roman" w:hAnsi="Times New Roman" w:cs="Times New Roman"/>
          <w:color w:val="333333"/>
          <w:sz w:val="24"/>
          <w:szCs w:val="24"/>
          <w:lang w:eastAsia="ru-RU"/>
        </w:rPr>
        <w:t>Евграфович</w:t>
      </w:r>
      <w:proofErr w:type="spellEnd"/>
      <w:r w:rsidRPr="00FE5547">
        <w:rPr>
          <w:rFonts w:ascii="Times New Roman" w:eastAsia="Times New Roman" w:hAnsi="Times New Roman" w:cs="Times New Roman"/>
          <w:color w:val="333333"/>
          <w:sz w:val="24"/>
          <w:szCs w:val="24"/>
          <w:lang w:eastAsia="ru-RU"/>
        </w:rPr>
        <w:t xml:space="preserve"> уходит в отставку, активно занимается литературной деятельностью. В этом же году писатель становится одним из редакторов «Отечественных записок», а после смерти </w:t>
      </w:r>
      <w:hyperlink r:id="rId5" w:tgtFrame="_blank" w:history="1">
        <w:r w:rsidRPr="00FE5547">
          <w:rPr>
            <w:rFonts w:ascii="Times New Roman" w:eastAsia="Times New Roman" w:hAnsi="Times New Roman" w:cs="Times New Roman"/>
            <w:color w:val="4C8CDB"/>
            <w:sz w:val="24"/>
            <w:szCs w:val="24"/>
            <w:u w:val="single"/>
            <w:lang w:eastAsia="ru-RU"/>
          </w:rPr>
          <w:t>Николая Некрасова</w:t>
        </w:r>
      </w:hyperlink>
      <w:r w:rsidRPr="00FE5547">
        <w:rPr>
          <w:rFonts w:ascii="Times New Roman" w:eastAsia="Times New Roman" w:hAnsi="Times New Roman" w:cs="Times New Roman"/>
          <w:color w:val="333333"/>
          <w:sz w:val="24"/>
          <w:szCs w:val="24"/>
          <w:lang w:eastAsia="ru-RU"/>
        </w:rPr>
        <w:t> занимает пост ответственного редактора журнала. В 1869 – 1870 годах Салтыков-Щедрин создает одно из самых известных своих произведений – </w:t>
      </w:r>
      <w:hyperlink r:id="rId6" w:tgtFrame="_blank" w:history="1">
        <w:r w:rsidRPr="00FE5547">
          <w:rPr>
            <w:rFonts w:ascii="Times New Roman" w:eastAsia="Times New Roman" w:hAnsi="Times New Roman" w:cs="Times New Roman"/>
            <w:color w:val="4C8CDB"/>
            <w:sz w:val="24"/>
            <w:szCs w:val="24"/>
            <w:u w:val="single"/>
            <w:lang w:eastAsia="ru-RU"/>
          </w:rPr>
          <w:t>«История одного города» (краткое содержание)</w:t>
        </w:r>
      </w:hyperlink>
      <w:r w:rsidRPr="00FE5547">
        <w:rPr>
          <w:rFonts w:ascii="Times New Roman" w:eastAsia="Times New Roman" w:hAnsi="Times New Roman" w:cs="Times New Roman"/>
          <w:color w:val="333333"/>
          <w:sz w:val="24"/>
          <w:szCs w:val="24"/>
          <w:lang w:eastAsia="ru-RU"/>
        </w:rPr>
        <w:t xml:space="preserve">, в котором поднимает тему отношений народа и </w:t>
      </w:r>
      <w:r w:rsidRPr="00FE5547">
        <w:rPr>
          <w:rFonts w:ascii="Times New Roman" w:eastAsia="Times New Roman" w:hAnsi="Times New Roman" w:cs="Times New Roman"/>
          <w:color w:val="333333"/>
          <w:sz w:val="24"/>
          <w:szCs w:val="24"/>
          <w:lang w:eastAsia="ru-RU"/>
        </w:rPr>
        <w:lastRenderedPageBreak/>
        <w:t xml:space="preserve">власти. Вскоре издаются сборники «Признаки времени», «Письма из провинции», роман «Господа </w:t>
      </w:r>
      <w:proofErr w:type="spellStart"/>
      <w:r w:rsidRPr="00FE5547">
        <w:rPr>
          <w:rFonts w:ascii="Times New Roman" w:eastAsia="Times New Roman" w:hAnsi="Times New Roman" w:cs="Times New Roman"/>
          <w:color w:val="333333"/>
          <w:sz w:val="24"/>
          <w:szCs w:val="24"/>
          <w:lang w:eastAsia="ru-RU"/>
        </w:rPr>
        <w:t>Головлевы»</w:t>
      </w:r>
      <w:proofErr w:type="gramStart"/>
      <w:r w:rsidRPr="00FE5547">
        <w:rPr>
          <w:rFonts w:ascii="Times New Roman" w:eastAsia="Times New Roman" w:hAnsi="Times New Roman" w:cs="Times New Roman"/>
          <w:color w:val="333333"/>
          <w:sz w:val="24"/>
          <w:szCs w:val="24"/>
          <w:lang w:eastAsia="ru-RU"/>
        </w:rPr>
        <w:t>.В</w:t>
      </w:r>
      <w:proofErr w:type="spellEnd"/>
      <w:proofErr w:type="gramEnd"/>
      <w:r w:rsidRPr="00FE5547">
        <w:rPr>
          <w:rFonts w:ascii="Times New Roman" w:eastAsia="Times New Roman" w:hAnsi="Times New Roman" w:cs="Times New Roman"/>
          <w:color w:val="333333"/>
          <w:sz w:val="24"/>
          <w:szCs w:val="24"/>
          <w:lang w:eastAsia="ru-RU"/>
        </w:rPr>
        <w:t xml:space="preserve"> 1884 году «Отечественные записки» были закрыты, и писатель начинает печататься в журнале «Вестник Европы». В последние годы творчество Салтыкова-Щедрина достигает кульминации в гротеске. Писатель издает сборники «Сказки» (1882 – 1886), «Мелочи жизни» (1886 – 1887), «</w:t>
      </w:r>
      <w:proofErr w:type="spellStart"/>
      <w:r w:rsidRPr="00FE5547">
        <w:rPr>
          <w:rFonts w:ascii="Times New Roman" w:eastAsia="Times New Roman" w:hAnsi="Times New Roman" w:cs="Times New Roman"/>
          <w:color w:val="333333"/>
          <w:sz w:val="24"/>
          <w:szCs w:val="24"/>
          <w:lang w:eastAsia="ru-RU"/>
        </w:rPr>
        <w:t>Пешехонская</w:t>
      </w:r>
      <w:proofErr w:type="spellEnd"/>
      <w:r w:rsidRPr="00FE5547">
        <w:rPr>
          <w:rFonts w:ascii="Times New Roman" w:eastAsia="Times New Roman" w:hAnsi="Times New Roman" w:cs="Times New Roman"/>
          <w:color w:val="333333"/>
          <w:sz w:val="24"/>
          <w:szCs w:val="24"/>
          <w:lang w:eastAsia="ru-RU"/>
        </w:rPr>
        <w:t xml:space="preserve"> старина» (1887 – 1884).Умер Михаил </w:t>
      </w:r>
      <w:proofErr w:type="spellStart"/>
      <w:r w:rsidRPr="00FE5547">
        <w:rPr>
          <w:rFonts w:ascii="Times New Roman" w:eastAsia="Times New Roman" w:hAnsi="Times New Roman" w:cs="Times New Roman"/>
          <w:color w:val="333333"/>
          <w:sz w:val="24"/>
          <w:szCs w:val="24"/>
          <w:lang w:eastAsia="ru-RU"/>
        </w:rPr>
        <w:t>Евграфович</w:t>
      </w:r>
      <w:proofErr w:type="spellEnd"/>
      <w:r w:rsidRPr="00FE5547">
        <w:rPr>
          <w:rFonts w:ascii="Times New Roman" w:eastAsia="Times New Roman" w:hAnsi="Times New Roman" w:cs="Times New Roman"/>
          <w:color w:val="333333"/>
          <w:sz w:val="24"/>
          <w:szCs w:val="24"/>
          <w:lang w:eastAsia="ru-RU"/>
        </w:rPr>
        <w:t xml:space="preserve"> 10 мая (28 апреля) 1889 года в Санкт-Петербурге, похоронен на </w:t>
      </w:r>
      <w:proofErr w:type="spellStart"/>
      <w:r w:rsidRPr="00FE5547">
        <w:rPr>
          <w:rFonts w:ascii="Times New Roman" w:eastAsia="Times New Roman" w:hAnsi="Times New Roman" w:cs="Times New Roman"/>
          <w:color w:val="333333"/>
          <w:sz w:val="24"/>
          <w:szCs w:val="24"/>
          <w:lang w:eastAsia="ru-RU"/>
        </w:rPr>
        <w:t>Волковском</w:t>
      </w:r>
      <w:proofErr w:type="spellEnd"/>
      <w:r w:rsidRPr="00FE5547">
        <w:rPr>
          <w:rFonts w:ascii="Times New Roman" w:eastAsia="Times New Roman" w:hAnsi="Times New Roman" w:cs="Times New Roman"/>
          <w:color w:val="333333"/>
          <w:sz w:val="24"/>
          <w:szCs w:val="24"/>
          <w:lang w:eastAsia="ru-RU"/>
        </w:rPr>
        <w:t xml:space="preserve"> кладбище.</w:t>
      </w:r>
    </w:p>
    <w:p w:rsid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p>
    <w:p w:rsidR="00FE5547" w:rsidRPr="00FE5547" w:rsidRDefault="00FE5547" w:rsidP="00FE554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2. Хронологическая таблица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5"/>
        <w:gridCol w:w="4521"/>
        <w:gridCol w:w="4249"/>
      </w:tblGrid>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jc w:val="center"/>
              <w:rPr>
                <w:rFonts w:ascii="Times New Roman" w:eastAsia="Times New Roman" w:hAnsi="Times New Roman" w:cs="Times New Roman"/>
                <w:lang w:eastAsia="ru-RU"/>
              </w:rPr>
            </w:pPr>
            <w:r w:rsidRPr="00FE5547">
              <w:rPr>
                <w:rFonts w:ascii="Times New Roman" w:eastAsia="Times New Roman" w:hAnsi="Times New Roman" w:cs="Times New Roman"/>
                <w:b/>
                <w:bCs/>
                <w:lang w:eastAsia="ru-RU"/>
              </w:rPr>
              <w:t>Дата</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jc w:val="center"/>
              <w:rPr>
                <w:rFonts w:ascii="Times New Roman" w:eastAsia="Times New Roman" w:hAnsi="Times New Roman" w:cs="Times New Roman"/>
                <w:lang w:eastAsia="ru-RU"/>
              </w:rPr>
            </w:pPr>
            <w:r w:rsidRPr="00FE5547">
              <w:rPr>
                <w:rFonts w:ascii="Times New Roman" w:eastAsia="Times New Roman" w:hAnsi="Times New Roman" w:cs="Times New Roman"/>
                <w:b/>
                <w:bCs/>
                <w:lang w:eastAsia="ru-RU"/>
              </w:rPr>
              <w:t>События в жизни писателя</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jc w:val="center"/>
              <w:rPr>
                <w:rFonts w:ascii="Times New Roman" w:eastAsia="Times New Roman" w:hAnsi="Times New Roman" w:cs="Times New Roman"/>
                <w:lang w:eastAsia="ru-RU"/>
              </w:rPr>
            </w:pPr>
            <w:r w:rsidRPr="00FE5547">
              <w:rPr>
                <w:rFonts w:ascii="Times New Roman" w:eastAsia="Times New Roman" w:hAnsi="Times New Roman" w:cs="Times New Roman"/>
                <w:b/>
                <w:bCs/>
                <w:lang w:eastAsia="ru-RU"/>
              </w:rPr>
              <w:t>Произведения</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1826</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родился в помещичьей семье (село Спас-Угол Тверской губернии)</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after="0"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1836</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третий класс Московского дворянского института, в 1838, как лучший ученик, переведен в Царскосельский лицей.</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after="0"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1844</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окончание Царскосельского Лицея; служба в канцелярии военного министра</w:t>
            </w:r>
            <w:bookmarkStart w:id="1" w:name="sdfootnote1anc"/>
            <w:r w:rsidRPr="00FE5547">
              <w:rPr>
                <w:rFonts w:ascii="Times New Roman" w:eastAsia="Times New Roman" w:hAnsi="Times New Roman" w:cs="Times New Roman"/>
                <w:lang w:eastAsia="ru-RU"/>
              </w:rPr>
              <w:fldChar w:fldCharType="begin"/>
            </w:r>
            <w:r w:rsidRPr="00FE5547">
              <w:rPr>
                <w:rFonts w:ascii="Times New Roman" w:eastAsia="Times New Roman" w:hAnsi="Times New Roman" w:cs="Times New Roman"/>
                <w:lang w:eastAsia="ru-RU"/>
              </w:rPr>
              <w:instrText xml:space="preserve"> HYPERLINK "https://xn--j1ahfl.xn--p1ai/library/me_saltikovshedrin_zhizn_i_tvorchestvoskazki_150808.html" \l "sdfootnote1sym" </w:instrText>
            </w:r>
            <w:r w:rsidRPr="00FE5547">
              <w:rPr>
                <w:rFonts w:ascii="Times New Roman" w:eastAsia="Times New Roman" w:hAnsi="Times New Roman" w:cs="Times New Roman"/>
                <w:lang w:eastAsia="ru-RU"/>
              </w:rPr>
              <w:fldChar w:fldCharType="separate"/>
            </w:r>
            <w:r w:rsidRPr="00FE5547">
              <w:rPr>
                <w:rFonts w:ascii="Times New Roman" w:eastAsia="Times New Roman" w:hAnsi="Times New Roman" w:cs="Times New Roman"/>
                <w:color w:val="2C7BDE"/>
                <w:u w:val="single"/>
                <w:lang w:eastAsia="ru-RU"/>
              </w:rPr>
              <w:t>1</w:t>
            </w:r>
            <w:r w:rsidRPr="00FE5547">
              <w:rPr>
                <w:rFonts w:ascii="Times New Roman" w:eastAsia="Times New Roman" w:hAnsi="Times New Roman" w:cs="Times New Roman"/>
                <w:lang w:eastAsia="ru-RU"/>
              </w:rPr>
              <w:fldChar w:fldCharType="end"/>
            </w:r>
            <w:bookmarkEnd w:id="1"/>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Первые публикации (оригинальные стихотворения, переводные)</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1846-48</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испытывает на себе влияние “натуральной школы” Белинского; участвует в кружке Петрашевского; сотрудничество с “Современником” (рецензии).</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повести “Запутанное дело”, “Противоречия”</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1848</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революционные события во Франции; реакция; молодой писатель арестован и сослан в Вятку, служит там при канцелярии губернатора.</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after="0"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1855 - …</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смерть Николая I; возвращение из ссылки; женитьба; продвижение по служебной лестнице; вице-губернатор в Рязани (1858), в Твери (1860)</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proofErr w:type="gramStart"/>
            <w:r w:rsidRPr="00FE5547">
              <w:rPr>
                <w:rFonts w:ascii="Times New Roman" w:eastAsia="Times New Roman" w:hAnsi="Times New Roman" w:cs="Times New Roman"/>
                <w:lang w:eastAsia="ru-RU"/>
              </w:rPr>
              <w:t xml:space="preserve">“Губернские очерки” (1856-57), в журнале “Русский вестник” под псевдонимом </w:t>
            </w:r>
            <w:proofErr w:type="spellStart"/>
            <w:r w:rsidRPr="00FE5547">
              <w:rPr>
                <w:rFonts w:ascii="Times New Roman" w:eastAsia="Times New Roman" w:hAnsi="Times New Roman" w:cs="Times New Roman"/>
                <w:lang w:eastAsia="ru-RU"/>
              </w:rPr>
              <w:t>Н.Щедрин</w:t>
            </w:r>
            <w:proofErr w:type="spellEnd"/>
            <w:r w:rsidRPr="00FE5547">
              <w:rPr>
                <w:rFonts w:ascii="Times New Roman" w:eastAsia="Times New Roman" w:hAnsi="Times New Roman" w:cs="Times New Roman"/>
                <w:lang w:eastAsia="ru-RU"/>
              </w:rPr>
              <w:t>; рассказ «Развесёлое житьё» («Современник»); редактирование «Тверских губернских ведомостей»</w:t>
            </w:r>
            <w:proofErr w:type="gramEnd"/>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61 год…</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Отмена крепостного права. Должность губернатора в Твери. Отставка по собственному ходатайству (здоровье) – 1862 г.</w:t>
            </w:r>
          </w:p>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В обществе интерес к истории (Ключевский, Соловьев, Костомаров)</w:t>
            </w:r>
            <w:bookmarkStart w:id="2" w:name="sdfootnote2anc"/>
            <w:r w:rsidRPr="00FE5547">
              <w:rPr>
                <w:rFonts w:ascii="Times New Roman" w:eastAsia="Times New Roman" w:hAnsi="Times New Roman" w:cs="Times New Roman"/>
                <w:lang w:eastAsia="ru-RU"/>
              </w:rPr>
              <w:fldChar w:fldCharType="begin"/>
            </w:r>
            <w:r w:rsidRPr="00FE5547">
              <w:rPr>
                <w:rFonts w:ascii="Times New Roman" w:eastAsia="Times New Roman" w:hAnsi="Times New Roman" w:cs="Times New Roman"/>
                <w:lang w:eastAsia="ru-RU"/>
              </w:rPr>
              <w:instrText xml:space="preserve"> HYPERLINK "https://xn--j1ahfl.xn--p1ai/library/me_saltikovshedrin_zhizn_i_tvorchestvoskazki_150808.html" \l "sdfootnote2sym" </w:instrText>
            </w:r>
            <w:r w:rsidRPr="00FE5547">
              <w:rPr>
                <w:rFonts w:ascii="Times New Roman" w:eastAsia="Times New Roman" w:hAnsi="Times New Roman" w:cs="Times New Roman"/>
                <w:lang w:eastAsia="ru-RU"/>
              </w:rPr>
              <w:fldChar w:fldCharType="separate"/>
            </w:r>
            <w:r w:rsidRPr="00FE5547">
              <w:rPr>
                <w:rFonts w:ascii="Times New Roman" w:eastAsia="Times New Roman" w:hAnsi="Times New Roman" w:cs="Times New Roman"/>
                <w:color w:val="2C7BDE"/>
                <w:u w:val="single"/>
                <w:lang w:eastAsia="ru-RU"/>
              </w:rPr>
              <w:t>2</w:t>
            </w:r>
            <w:r w:rsidRPr="00FE5547">
              <w:rPr>
                <w:rFonts w:ascii="Times New Roman" w:eastAsia="Times New Roman" w:hAnsi="Times New Roman" w:cs="Times New Roman"/>
                <w:lang w:eastAsia="ru-RU"/>
              </w:rPr>
              <w:fldChar w:fldCharType="end"/>
            </w:r>
            <w:bookmarkEnd w:id="2"/>
            <w:r w:rsidRPr="00FE5547">
              <w:rPr>
                <w:rFonts w:ascii="Times New Roman" w:eastAsia="Times New Roman" w:hAnsi="Times New Roman" w:cs="Times New Roman"/>
                <w:lang w:eastAsia="ru-RU"/>
              </w:rPr>
              <w:t>.</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xml:space="preserve">Очерк «Литераторы-обыватели», где впервые появляется образ города </w:t>
            </w:r>
            <w:proofErr w:type="spellStart"/>
            <w:r w:rsidRPr="00FE5547">
              <w:rPr>
                <w:rFonts w:ascii="Times New Roman" w:eastAsia="Times New Roman" w:hAnsi="Times New Roman" w:cs="Times New Roman"/>
                <w:lang w:eastAsia="ru-RU"/>
              </w:rPr>
              <w:t>Глупова</w:t>
            </w:r>
            <w:proofErr w:type="spellEnd"/>
            <w:r w:rsidRPr="00FE5547">
              <w:rPr>
                <w:rFonts w:ascii="Times New Roman" w:eastAsia="Times New Roman" w:hAnsi="Times New Roman" w:cs="Times New Roman"/>
                <w:lang w:eastAsia="ru-RU"/>
              </w:rPr>
              <w:t>;</w:t>
            </w:r>
          </w:p>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xml:space="preserve">ведет ежемесячное обозрение “Наша общественная жизнь”; образ Митеньки </w:t>
            </w:r>
            <w:proofErr w:type="spellStart"/>
            <w:r w:rsidRPr="00FE5547">
              <w:rPr>
                <w:rFonts w:ascii="Times New Roman" w:eastAsia="Times New Roman" w:hAnsi="Times New Roman" w:cs="Times New Roman"/>
                <w:lang w:eastAsia="ru-RU"/>
              </w:rPr>
              <w:t>Козелкова</w:t>
            </w:r>
            <w:proofErr w:type="spellEnd"/>
            <w:r w:rsidRPr="00FE5547">
              <w:rPr>
                <w:rFonts w:ascii="Times New Roman" w:eastAsia="Times New Roman" w:hAnsi="Times New Roman" w:cs="Times New Roman"/>
                <w:lang w:eastAsia="ru-RU"/>
              </w:rPr>
              <w:t>;</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1863-64 гг.</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Активная работа в «Современнике» (статьи, фрагменты будущих очерков). Уходит из редакции, служит председателем казенной палаты в Полтаве, затем - в Пензе, затем - в Туле и Рязани (переводится из-за разногласий с властями).</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xml:space="preserve">Полемика с “Русским словом”, возглавляемым </w:t>
            </w:r>
            <w:proofErr w:type="spellStart"/>
            <w:r w:rsidRPr="00FE5547">
              <w:rPr>
                <w:rFonts w:ascii="Times New Roman" w:eastAsia="Times New Roman" w:hAnsi="Times New Roman" w:cs="Times New Roman"/>
                <w:lang w:eastAsia="ru-RU"/>
              </w:rPr>
              <w:t>Д.Писаревым</w:t>
            </w:r>
            <w:proofErr w:type="spellEnd"/>
            <w:r w:rsidRPr="00FE5547">
              <w:rPr>
                <w:rFonts w:ascii="Times New Roman" w:eastAsia="Times New Roman" w:hAnsi="Times New Roman" w:cs="Times New Roman"/>
                <w:lang w:eastAsia="ru-RU"/>
              </w:rPr>
              <w:t>; “Р.С.” считало, что крестьян нужно готовить к самостоятельной трудовой жизни; “Современник” отстаивал готовность общества к революции; Достоевский назвал эту полемику “расколом в нигилистах”.</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68 год…</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Отставка в чине действительного статского советника</w:t>
            </w:r>
            <w:bookmarkStart w:id="3" w:name="sdfootnote3anc"/>
            <w:r w:rsidRPr="00FE5547">
              <w:rPr>
                <w:rFonts w:ascii="Times New Roman" w:eastAsia="Times New Roman" w:hAnsi="Times New Roman" w:cs="Times New Roman"/>
                <w:lang w:eastAsia="ru-RU"/>
              </w:rPr>
              <w:fldChar w:fldCharType="begin"/>
            </w:r>
            <w:r w:rsidRPr="00FE5547">
              <w:rPr>
                <w:rFonts w:ascii="Times New Roman" w:eastAsia="Times New Roman" w:hAnsi="Times New Roman" w:cs="Times New Roman"/>
                <w:lang w:eastAsia="ru-RU"/>
              </w:rPr>
              <w:instrText xml:space="preserve"> HYPERLINK "https://xn--j1ahfl.xn--p1ai/library/me_saltikovshedrin_zhizn_i_tvorchestvoskazki_150808.html" \l "sdfootnote3sym" </w:instrText>
            </w:r>
            <w:r w:rsidRPr="00FE5547">
              <w:rPr>
                <w:rFonts w:ascii="Times New Roman" w:eastAsia="Times New Roman" w:hAnsi="Times New Roman" w:cs="Times New Roman"/>
                <w:lang w:eastAsia="ru-RU"/>
              </w:rPr>
              <w:fldChar w:fldCharType="separate"/>
            </w:r>
            <w:r w:rsidRPr="00FE5547">
              <w:rPr>
                <w:rFonts w:ascii="Times New Roman" w:eastAsia="Times New Roman" w:hAnsi="Times New Roman" w:cs="Times New Roman"/>
                <w:color w:val="2C7BDE"/>
                <w:u w:val="single"/>
                <w:lang w:eastAsia="ru-RU"/>
              </w:rPr>
              <w:t>3</w:t>
            </w:r>
            <w:r w:rsidRPr="00FE5547">
              <w:rPr>
                <w:rFonts w:ascii="Times New Roman" w:eastAsia="Times New Roman" w:hAnsi="Times New Roman" w:cs="Times New Roman"/>
                <w:lang w:eastAsia="ru-RU"/>
              </w:rPr>
              <w:fldChar w:fldCharType="end"/>
            </w:r>
            <w:bookmarkEnd w:id="3"/>
            <w:r w:rsidRPr="00FE5547">
              <w:rPr>
                <w:rFonts w:ascii="Times New Roman" w:eastAsia="Times New Roman" w:hAnsi="Times New Roman" w:cs="Times New Roman"/>
                <w:lang w:eastAsia="ru-RU"/>
              </w:rPr>
              <w:t>.</w:t>
            </w:r>
          </w:p>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lastRenderedPageBreak/>
              <w:t xml:space="preserve">Возглавляет с </w:t>
            </w:r>
            <w:proofErr w:type="spellStart"/>
            <w:r w:rsidRPr="00FE5547">
              <w:rPr>
                <w:rFonts w:ascii="Times New Roman" w:eastAsia="Times New Roman" w:hAnsi="Times New Roman" w:cs="Times New Roman"/>
                <w:lang w:eastAsia="ru-RU"/>
              </w:rPr>
              <w:t>Н.Некрасовым</w:t>
            </w:r>
            <w:proofErr w:type="spellEnd"/>
            <w:r w:rsidRPr="00FE5547">
              <w:rPr>
                <w:rFonts w:ascii="Times New Roman" w:eastAsia="Times New Roman" w:hAnsi="Times New Roman" w:cs="Times New Roman"/>
                <w:lang w:eastAsia="ru-RU"/>
              </w:rPr>
              <w:t xml:space="preserve"> “</w:t>
            </w:r>
            <w:proofErr w:type="spellStart"/>
            <w:r w:rsidRPr="00FE5547">
              <w:rPr>
                <w:rFonts w:ascii="Times New Roman" w:eastAsia="Times New Roman" w:hAnsi="Times New Roman" w:cs="Times New Roman"/>
                <w:lang w:eastAsia="ru-RU"/>
              </w:rPr>
              <w:t>Отчественные</w:t>
            </w:r>
            <w:proofErr w:type="spellEnd"/>
            <w:r w:rsidRPr="00FE5547">
              <w:rPr>
                <w:rFonts w:ascii="Times New Roman" w:eastAsia="Times New Roman" w:hAnsi="Times New Roman" w:cs="Times New Roman"/>
                <w:lang w:eastAsia="ru-RU"/>
              </w:rPr>
              <w:t xml:space="preserve"> записки”.</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lastRenderedPageBreak/>
              <w:t>Создает сатирическую повесть “История одного города” (69-70).</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after="0"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lastRenderedPageBreak/>
              <w:t> </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proofErr w:type="gramStart"/>
            <w:r w:rsidRPr="00FE5547">
              <w:rPr>
                <w:rFonts w:ascii="Times New Roman" w:eastAsia="Times New Roman" w:hAnsi="Times New Roman" w:cs="Times New Roman"/>
                <w:lang w:eastAsia="ru-RU"/>
              </w:rPr>
              <w:t>«Отечественные записки» под угрозой закрытия (приостанавливаются издания, в том числе из-за произведений С-Щ – «Дневник провинциала», «Тяжёлый год», «злополучный пескарь» («Современная идиллия»); середина 80-х – арест сотрудников, из предосторожности несколько раз вырезает из журнала «Сказки».</w:t>
            </w:r>
            <w:proofErr w:type="gramEnd"/>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xml:space="preserve">“Благонамеренные речи” (1872-76)- лживые фразы современных политических деятелей; “Помпадуры и </w:t>
            </w:r>
            <w:proofErr w:type="gramStart"/>
            <w:r w:rsidRPr="00FE5547">
              <w:rPr>
                <w:rFonts w:ascii="Times New Roman" w:eastAsia="Times New Roman" w:hAnsi="Times New Roman" w:cs="Times New Roman"/>
                <w:lang w:eastAsia="ru-RU"/>
              </w:rPr>
              <w:t>помпадурши</w:t>
            </w:r>
            <w:proofErr w:type="gramEnd"/>
            <w:r w:rsidRPr="00FE5547">
              <w:rPr>
                <w:rFonts w:ascii="Times New Roman" w:eastAsia="Times New Roman" w:hAnsi="Times New Roman" w:cs="Times New Roman"/>
                <w:lang w:eastAsia="ru-RU"/>
              </w:rPr>
              <w:t>”(1863-1873), “Господа ташкентцы” (1869-1873); «Дневник провинциала в Петербурге» (1872-85), «В среде умеренности и аккуратности» (1874-85)</w:t>
            </w:r>
          </w:p>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“Современная идиллия” (1883) – роман-обозрение.</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1875-1876</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Поездка заграницу с семьёй (лечение). Во время тяжёлой болезни Некрасова становится редактором «Отечественных записок».</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proofErr w:type="gramStart"/>
            <w:r w:rsidRPr="00FE5547">
              <w:rPr>
                <w:rFonts w:ascii="Times New Roman" w:eastAsia="Times New Roman" w:hAnsi="Times New Roman" w:cs="Times New Roman"/>
                <w:lang w:eastAsia="ru-RU"/>
              </w:rPr>
              <w:t>и</w:t>
            </w:r>
            <w:proofErr w:type="gramEnd"/>
            <w:r w:rsidRPr="00FE5547">
              <w:rPr>
                <w:rFonts w:ascii="Times New Roman" w:eastAsia="Times New Roman" w:hAnsi="Times New Roman" w:cs="Times New Roman"/>
                <w:lang w:eastAsia="ru-RU"/>
              </w:rPr>
              <w:t>з “Благонамеренных речей” исключает все о Головлевых (глава «Семейный суд») и делает самостоятельный роман - “Господа Головлевы” (1875-1880); «За рубежом» (1881).</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1884</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Закрыты “Отечественные Записки” - удар для писателя; побывал в Германии и Франции;</w:t>
            </w:r>
          </w:p>
        </w:tc>
        <w:tc>
          <w:tcPr>
            <w:tcW w:w="2200" w:type="pct"/>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“Сказки” (1883-1885) (23)</w:t>
            </w:r>
          </w:p>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«Недоконченные беседы» (1884), «Пошехонские рассказы» (1883-1884), «Пёстрые письма» (1884-1885)</w:t>
            </w:r>
          </w:p>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“Пошехонская старина” (1887-1888)</w:t>
            </w: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1886-1889</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xml:space="preserve">“Я глубоко несчастлив. Не одна болезнь, но вся вообще обстановка до такой степени поддерживает во мне раздражительность, что я ни одной минуты льготной не знаю... Ниоткуда никакой помощи, ни в </w:t>
            </w:r>
            <w:proofErr w:type="gramStart"/>
            <w:r w:rsidRPr="00FE5547">
              <w:rPr>
                <w:rFonts w:ascii="Times New Roman" w:eastAsia="Times New Roman" w:hAnsi="Times New Roman" w:cs="Times New Roman"/>
                <w:lang w:eastAsia="ru-RU"/>
              </w:rPr>
              <w:t>ком</w:t>
            </w:r>
            <w:proofErr w:type="gramEnd"/>
            <w:r w:rsidRPr="00FE5547">
              <w:rPr>
                <w:rFonts w:ascii="Times New Roman" w:eastAsia="Times New Roman" w:hAnsi="Times New Roman" w:cs="Times New Roman"/>
                <w:lang w:eastAsia="ru-RU"/>
              </w:rPr>
              <w:t xml:space="preserve"> ни малейшего сострадания к человеку, который погибает на службе обществу” - из письма доктору </w:t>
            </w:r>
            <w:proofErr w:type="spellStart"/>
            <w:r w:rsidRPr="00FE5547">
              <w:rPr>
                <w:rFonts w:ascii="Times New Roman" w:eastAsia="Times New Roman" w:hAnsi="Times New Roman" w:cs="Times New Roman"/>
                <w:lang w:eastAsia="ru-RU"/>
              </w:rPr>
              <w:t>Н.Белоголовому</w:t>
            </w:r>
            <w:proofErr w:type="spellEnd"/>
            <w:r w:rsidRPr="00FE5547">
              <w:rPr>
                <w:rFonts w:ascii="Times New Roman" w:eastAsia="Times New Roman" w:hAnsi="Times New Roman" w:cs="Times New Roman"/>
                <w:lang w:eastAsia="ru-RU"/>
              </w:rPr>
              <w:t>; ни жена, ни дети не разделяли его образа мыслей, не понимали его интересов.</w:t>
            </w:r>
          </w:p>
        </w:tc>
        <w:tc>
          <w:tcPr>
            <w:tcW w:w="0" w:type="auto"/>
            <w:vMerge/>
            <w:tcBorders>
              <w:top w:val="single" w:sz="6" w:space="0" w:color="00000A"/>
              <w:left w:val="single" w:sz="6" w:space="0" w:color="00000A"/>
              <w:bottom w:val="single" w:sz="6" w:space="0" w:color="00000A"/>
              <w:right w:val="single" w:sz="6" w:space="0" w:color="00000A"/>
            </w:tcBorders>
            <w:hideMark/>
          </w:tcPr>
          <w:p w:rsidR="00FE5547" w:rsidRPr="00FE5547" w:rsidRDefault="00FE5547" w:rsidP="00FE5547">
            <w:pPr>
              <w:spacing w:after="0" w:line="240" w:lineRule="auto"/>
              <w:rPr>
                <w:rFonts w:ascii="Times New Roman" w:eastAsia="Times New Roman" w:hAnsi="Times New Roman" w:cs="Times New Roman"/>
                <w:lang w:eastAsia="ru-RU"/>
              </w:rPr>
            </w:pPr>
          </w:p>
        </w:tc>
      </w:tr>
      <w:tr w:rsidR="00FE5547" w:rsidRPr="00FE5547" w:rsidTr="00FE5547">
        <w:trPr>
          <w:tblCellSpacing w:w="15" w:type="dxa"/>
        </w:trPr>
        <w:tc>
          <w:tcPr>
            <w:tcW w:w="4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30.04 1889</w:t>
            </w:r>
          </w:p>
        </w:tc>
        <w:tc>
          <w:tcPr>
            <w:tcW w:w="235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before="100" w:beforeAutospacing="1" w:after="100" w:afterAutospacing="1"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xml:space="preserve">Умер, </w:t>
            </w:r>
            <w:proofErr w:type="gramStart"/>
            <w:r w:rsidRPr="00FE5547">
              <w:rPr>
                <w:rFonts w:ascii="Times New Roman" w:eastAsia="Times New Roman" w:hAnsi="Times New Roman" w:cs="Times New Roman"/>
                <w:lang w:eastAsia="ru-RU"/>
              </w:rPr>
              <w:t>похоронен</w:t>
            </w:r>
            <w:proofErr w:type="gramEnd"/>
            <w:r w:rsidRPr="00FE5547">
              <w:rPr>
                <w:rFonts w:ascii="Times New Roman" w:eastAsia="Times New Roman" w:hAnsi="Times New Roman" w:cs="Times New Roman"/>
                <w:lang w:eastAsia="ru-RU"/>
              </w:rPr>
              <w:t xml:space="preserve"> в Петербурге на Волковом кладбище</w:t>
            </w:r>
          </w:p>
        </w:tc>
        <w:tc>
          <w:tcPr>
            <w:tcW w:w="2200" w:type="pc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5547" w:rsidRPr="00FE5547" w:rsidRDefault="00FE5547" w:rsidP="00FE5547">
            <w:pPr>
              <w:spacing w:after="0" w:line="240" w:lineRule="auto"/>
              <w:rPr>
                <w:rFonts w:ascii="Times New Roman" w:eastAsia="Times New Roman" w:hAnsi="Times New Roman" w:cs="Times New Roman"/>
                <w:lang w:eastAsia="ru-RU"/>
              </w:rPr>
            </w:pPr>
            <w:r w:rsidRPr="00FE5547">
              <w:rPr>
                <w:rFonts w:ascii="Times New Roman" w:eastAsia="Times New Roman" w:hAnsi="Times New Roman" w:cs="Times New Roman"/>
                <w:lang w:eastAsia="ru-RU"/>
              </w:rPr>
              <w:t> </w:t>
            </w:r>
          </w:p>
        </w:tc>
      </w:tr>
    </w:tbl>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3. Сказки М.Е. Салтыкова-Щедрина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w:t>
      </w:r>
      <w:r w:rsidRPr="00FE5547">
        <w:rPr>
          <w:rFonts w:ascii="Times New Roman" w:eastAsia="Times New Roman" w:hAnsi="Times New Roman" w:cs="Times New Roman"/>
          <w:b/>
          <w:bCs/>
          <w:color w:val="000000"/>
          <w:sz w:val="24"/>
          <w:szCs w:val="24"/>
          <w:lang w:eastAsia="ru-RU"/>
        </w:rPr>
        <w:t>Сказки</w:t>
      </w:r>
      <w:r w:rsidRPr="00FE5547">
        <w:rPr>
          <w:rFonts w:ascii="Times New Roman" w:eastAsia="Times New Roman" w:hAnsi="Times New Roman" w:cs="Times New Roman"/>
          <w:color w:val="000000"/>
          <w:sz w:val="24"/>
          <w:szCs w:val="24"/>
          <w:lang w:eastAsia="ru-RU"/>
        </w:rPr>
        <w:t>» - одно из самых ярких творений и наиболее читаемая из книг великого русского сатирика.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Салтыков-Щедрин явился продолжателем сатирических традиций Фонвизина, Грибоедова, Гоголя. Губернаторская деятельность Щедрина позволила ему глубже разглядеть "пороки российской действительности" и заставила задуматься над судьбой России. Он создал своего рода сатирическую энциклопедию русской жизни. Сказки подвели итог 40-летней работе писателя и были созданы в течение четырех лет: с 1882 по 1886 год.</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 xml:space="preserve">Целый ряд причин побудил Салтыкова-Щедрина обратиться к сказкам. Сложная политическая ситуация в России: нравственный террор, разгром народничества, полицейское преследование интеллигенции — не позволили выявить все социальные противоречия общества и напрямую подвергнуть критике существующие порядки. С другой стороны, жанр сказки был близок характеру писателя-сатирика. </w:t>
      </w:r>
      <w:proofErr w:type="gramStart"/>
      <w:r w:rsidRPr="00FE5547">
        <w:rPr>
          <w:rFonts w:ascii="Times New Roman" w:eastAsia="Times New Roman" w:hAnsi="Times New Roman" w:cs="Times New Roman"/>
          <w:color w:val="000000"/>
          <w:sz w:val="24"/>
          <w:szCs w:val="24"/>
          <w:lang w:eastAsia="ru-RU"/>
        </w:rPr>
        <w:t>Фантастика, гипербола, ирония, обычные для сказки, очень характерны для поэтики Щедрина.</w:t>
      </w:r>
      <w:proofErr w:type="gramEnd"/>
      <w:r w:rsidRPr="00FE5547">
        <w:rPr>
          <w:rFonts w:ascii="Times New Roman" w:eastAsia="Times New Roman" w:hAnsi="Times New Roman" w:cs="Times New Roman"/>
          <w:color w:val="000000"/>
          <w:sz w:val="24"/>
          <w:szCs w:val="24"/>
          <w:lang w:eastAsia="ru-RU"/>
        </w:rPr>
        <w:t xml:space="preserve"> Кроме </w:t>
      </w:r>
      <w:r w:rsidRPr="00FE5547">
        <w:rPr>
          <w:rFonts w:ascii="Times New Roman" w:eastAsia="Times New Roman" w:hAnsi="Times New Roman" w:cs="Times New Roman"/>
          <w:color w:val="000000"/>
          <w:sz w:val="24"/>
          <w:szCs w:val="24"/>
          <w:lang w:eastAsia="ru-RU"/>
        </w:rPr>
        <w:lastRenderedPageBreak/>
        <w:t>этого, жанр сказки очень демократичен, доступен и понятен широким кругам читателей, народу. Сказке свойственен дидактизм, а это напрямую соответствовало публицистическому пафосу, гражданским устремлениям сатирика.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Сатира</w:t>
      </w:r>
      <w:r w:rsidRPr="00FE5547">
        <w:rPr>
          <w:rFonts w:ascii="Times New Roman" w:eastAsia="Times New Roman" w:hAnsi="Times New Roman" w:cs="Times New Roman"/>
          <w:color w:val="000000"/>
          <w:sz w:val="24"/>
          <w:szCs w:val="24"/>
          <w:lang w:eastAsia="ru-RU"/>
        </w:rPr>
        <w:t xml:space="preserve">– обличительное литературное произведение, изображающее отрицательные явления жизни в смешном, уродливом </w:t>
      </w:r>
      <w:proofErr w:type="spellStart"/>
      <w:r w:rsidRPr="00FE5547">
        <w:rPr>
          <w:rFonts w:ascii="Times New Roman" w:eastAsia="Times New Roman" w:hAnsi="Times New Roman" w:cs="Times New Roman"/>
          <w:color w:val="000000"/>
          <w:sz w:val="24"/>
          <w:szCs w:val="24"/>
          <w:lang w:eastAsia="ru-RU"/>
        </w:rPr>
        <w:t>виде</w:t>
      </w:r>
      <w:proofErr w:type="gramStart"/>
      <w:r w:rsidRPr="00FE5547">
        <w:rPr>
          <w:rFonts w:ascii="Times New Roman" w:eastAsia="Times New Roman" w:hAnsi="Times New Roman" w:cs="Times New Roman"/>
          <w:color w:val="000000"/>
          <w:sz w:val="24"/>
          <w:szCs w:val="24"/>
          <w:lang w:eastAsia="ru-RU"/>
        </w:rPr>
        <w:t>.С</w:t>
      </w:r>
      <w:proofErr w:type="gramEnd"/>
      <w:r w:rsidRPr="00FE5547">
        <w:rPr>
          <w:rFonts w:ascii="Times New Roman" w:eastAsia="Times New Roman" w:hAnsi="Times New Roman" w:cs="Times New Roman"/>
          <w:color w:val="000000"/>
          <w:sz w:val="24"/>
          <w:szCs w:val="24"/>
          <w:lang w:eastAsia="ru-RU"/>
        </w:rPr>
        <w:t>атирические</w:t>
      </w:r>
      <w:proofErr w:type="spellEnd"/>
      <w:r w:rsidRPr="00FE5547">
        <w:rPr>
          <w:rFonts w:ascii="Times New Roman" w:eastAsia="Times New Roman" w:hAnsi="Times New Roman" w:cs="Times New Roman"/>
          <w:color w:val="000000"/>
          <w:sz w:val="24"/>
          <w:szCs w:val="24"/>
          <w:lang w:eastAsia="ru-RU"/>
        </w:rPr>
        <w:t xml:space="preserve"> приемы, используемые в сказках писателем.</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Ирония</w:t>
      </w:r>
      <w:r w:rsidRPr="00FE5547">
        <w:rPr>
          <w:rFonts w:ascii="Times New Roman" w:eastAsia="Times New Roman" w:hAnsi="Times New Roman" w:cs="Times New Roman"/>
          <w:color w:val="000000"/>
          <w:sz w:val="24"/>
          <w:szCs w:val="24"/>
          <w:lang w:eastAsia="ru-RU"/>
        </w:rPr>
        <w:t> — осмеяние, имеющее двойной смысл, где истинным является не прямое высказывание, а противоположное;</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сарказм</w:t>
      </w:r>
      <w:r w:rsidRPr="00FE5547">
        <w:rPr>
          <w:rFonts w:ascii="Times New Roman" w:eastAsia="Times New Roman" w:hAnsi="Times New Roman" w:cs="Times New Roman"/>
          <w:color w:val="000000"/>
          <w:sz w:val="24"/>
          <w:szCs w:val="24"/>
          <w:lang w:eastAsia="ru-RU"/>
        </w:rPr>
        <w:t> — едкая и ядовитая ирония, резко изобличающая явления, особо опасные для человека и общества;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гротеск</w:t>
      </w:r>
      <w:r w:rsidRPr="00FE5547">
        <w:rPr>
          <w:rFonts w:ascii="Times New Roman" w:eastAsia="Times New Roman" w:hAnsi="Times New Roman" w:cs="Times New Roman"/>
          <w:color w:val="000000"/>
          <w:sz w:val="24"/>
          <w:szCs w:val="24"/>
          <w:lang w:eastAsia="ru-RU"/>
        </w:rPr>
        <w:t xml:space="preserve"> — предельно резкое преувеличение, сочетание реального и фантастического, нарушение границ </w:t>
      </w:r>
      <w:proofErr w:type="spellStart"/>
      <w:r w:rsidRPr="00FE5547">
        <w:rPr>
          <w:rFonts w:ascii="Times New Roman" w:eastAsia="Times New Roman" w:hAnsi="Times New Roman" w:cs="Times New Roman"/>
          <w:color w:val="000000"/>
          <w:sz w:val="24"/>
          <w:szCs w:val="24"/>
          <w:lang w:eastAsia="ru-RU"/>
        </w:rPr>
        <w:t>правдоподобия</w:t>
      </w:r>
      <w:proofErr w:type="gramStart"/>
      <w:r w:rsidRPr="00FE5547">
        <w:rPr>
          <w:rFonts w:ascii="Times New Roman" w:eastAsia="Times New Roman" w:hAnsi="Times New Roman" w:cs="Times New Roman"/>
          <w:color w:val="000000"/>
          <w:sz w:val="24"/>
          <w:szCs w:val="24"/>
          <w:lang w:eastAsia="ru-RU"/>
        </w:rPr>
        <w:t>;и</w:t>
      </w:r>
      <w:proofErr w:type="gramEnd"/>
      <w:r w:rsidRPr="00FE5547">
        <w:rPr>
          <w:rFonts w:ascii="Times New Roman" w:eastAsia="Times New Roman" w:hAnsi="Times New Roman" w:cs="Times New Roman"/>
          <w:color w:val="000000"/>
          <w:sz w:val="24"/>
          <w:szCs w:val="24"/>
          <w:lang w:eastAsia="ru-RU"/>
        </w:rPr>
        <w:t>носказание</w:t>
      </w:r>
      <w:proofErr w:type="spellEnd"/>
      <w:r w:rsidRPr="00FE5547">
        <w:rPr>
          <w:rFonts w:ascii="Times New Roman" w:eastAsia="Times New Roman" w:hAnsi="Times New Roman" w:cs="Times New Roman"/>
          <w:color w:val="000000"/>
          <w:sz w:val="24"/>
          <w:szCs w:val="24"/>
          <w:lang w:eastAsia="ru-RU"/>
        </w:rPr>
        <w:t>,</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аллегория</w:t>
      </w:r>
      <w:r w:rsidRPr="00FE5547">
        <w:rPr>
          <w:rFonts w:ascii="Times New Roman" w:eastAsia="Times New Roman" w:hAnsi="Times New Roman" w:cs="Times New Roman"/>
          <w:color w:val="000000"/>
          <w:sz w:val="24"/>
          <w:szCs w:val="24"/>
          <w:lang w:eastAsia="ru-RU"/>
        </w:rPr>
        <w:t> — иной смысл, скрытый за внешней формой.</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Эзопов язык </w:t>
      </w:r>
      <w:r w:rsidRPr="00FE5547">
        <w:rPr>
          <w:rFonts w:ascii="Times New Roman" w:eastAsia="Times New Roman" w:hAnsi="Times New Roman" w:cs="Times New Roman"/>
          <w:color w:val="000000"/>
          <w:sz w:val="24"/>
          <w:szCs w:val="24"/>
          <w:lang w:eastAsia="ru-RU"/>
        </w:rPr>
        <w:t>— художественная речь, основанная на вынужденном иносказании;</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гипербола</w:t>
      </w:r>
      <w:r w:rsidRPr="00FE5547">
        <w:rPr>
          <w:rFonts w:ascii="Times New Roman" w:eastAsia="Times New Roman" w:hAnsi="Times New Roman" w:cs="Times New Roman"/>
          <w:color w:val="000000"/>
          <w:sz w:val="24"/>
          <w:szCs w:val="24"/>
          <w:lang w:eastAsia="ru-RU"/>
        </w:rPr>
        <w:t> — чрезмерное преувеличение.</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Примерный план анализа сказки</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Основная тема сказки (о чем?).</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Главная мысль сказки (зачем?).</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Особенности сюжета. Как в системе действующих лиц раскрывается основная мысль сказки?</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Особенности образов сказки</w:t>
      </w:r>
      <w:r w:rsidRPr="00FE5547">
        <w:rPr>
          <w:rFonts w:ascii="Times New Roman" w:eastAsia="Times New Roman" w:hAnsi="Times New Roman" w:cs="Times New Roman"/>
          <w:color w:val="000000"/>
          <w:sz w:val="24"/>
          <w:szCs w:val="24"/>
          <w:lang w:eastAsia="ru-RU"/>
        </w:rPr>
        <w:t>:</w:t>
      </w:r>
      <w:r w:rsidRPr="00FE5547">
        <w:rPr>
          <w:rFonts w:ascii="Times New Roman" w:eastAsia="Times New Roman" w:hAnsi="Times New Roman" w:cs="Times New Roman"/>
          <w:color w:val="000000"/>
          <w:sz w:val="24"/>
          <w:szCs w:val="24"/>
          <w:lang w:eastAsia="ru-RU"/>
        </w:rPr>
        <w:br/>
        <w:t>а) образы-символы;</w:t>
      </w:r>
      <w:r w:rsidRPr="00FE5547">
        <w:rPr>
          <w:rFonts w:ascii="Times New Roman" w:eastAsia="Times New Roman" w:hAnsi="Times New Roman" w:cs="Times New Roman"/>
          <w:color w:val="000000"/>
          <w:sz w:val="24"/>
          <w:szCs w:val="24"/>
          <w:lang w:eastAsia="ru-RU"/>
        </w:rPr>
        <w:br/>
        <w:t>б) своеобразие животных;</w:t>
      </w:r>
      <w:r w:rsidRPr="00FE5547">
        <w:rPr>
          <w:rFonts w:ascii="Times New Roman" w:eastAsia="Times New Roman" w:hAnsi="Times New Roman" w:cs="Times New Roman"/>
          <w:color w:val="000000"/>
          <w:sz w:val="24"/>
          <w:szCs w:val="24"/>
          <w:lang w:eastAsia="ru-RU"/>
        </w:rPr>
        <w:br/>
        <w:t>в) близость к народным сказкам.</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Сатирические приемы, использованные автором.</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Особенности композиции: вставные эпизоды, пейзаж, портрет, интерьер.</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 xml:space="preserve">Соединение </w:t>
      </w:r>
      <w:proofErr w:type="gramStart"/>
      <w:r w:rsidRPr="00FE5547">
        <w:rPr>
          <w:rFonts w:ascii="Times New Roman" w:eastAsia="Times New Roman" w:hAnsi="Times New Roman" w:cs="Times New Roman"/>
          <w:color w:val="000000"/>
          <w:sz w:val="24"/>
          <w:szCs w:val="24"/>
          <w:lang w:eastAsia="ru-RU"/>
        </w:rPr>
        <w:t>фольклорного</w:t>
      </w:r>
      <w:proofErr w:type="gramEnd"/>
      <w:r w:rsidRPr="00FE5547">
        <w:rPr>
          <w:rFonts w:ascii="Times New Roman" w:eastAsia="Times New Roman" w:hAnsi="Times New Roman" w:cs="Times New Roman"/>
          <w:color w:val="000000"/>
          <w:sz w:val="24"/>
          <w:szCs w:val="24"/>
          <w:lang w:eastAsia="ru-RU"/>
        </w:rPr>
        <w:t>, фантастического и реального</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«Сказки»</w:t>
      </w:r>
      <w:r w:rsidRPr="00FE5547">
        <w:rPr>
          <w:rFonts w:ascii="Times New Roman" w:eastAsia="Times New Roman" w:hAnsi="Times New Roman" w:cs="Times New Roman"/>
          <w:color w:val="000000"/>
          <w:sz w:val="24"/>
          <w:szCs w:val="24"/>
          <w:lang w:eastAsia="ru-RU"/>
        </w:rPr>
        <w:t> — это своеобразный итог художественной деятельности писателя, так как они создавались на завершающем этапе жизненного и творческого пути. Книга Щедрина «Сказки» включает 32 произведения, первые из которых были написаны в 1869 году, а последние – в 1886 .</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 xml:space="preserve">Первые </w:t>
      </w:r>
      <w:proofErr w:type="spellStart"/>
      <w:r w:rsidRPr="00FE5547">
        <w:rPr>
          <w:rFonts w:ascii="Times New Roman" w:eastAsia="Times New Roman" w:hAnsi="Times New Roman" w:cs="Times New Roman"/>
          <w:color w:val="000000"/>
          <w:sz w:val="24"/>
          <w:szCs w:val="24"/>
          <w:lang w:eastAsia="ru-RU"/>
        </w:rPr>
        <w:t>щедринские</w:t>
      </w:r>
      <w:proofErr w:type="spellEnd"/>
      <w:r w:rsidRPr="00FE5547">
        <w:rPr>
          <w:rFonts w:ascii="Times New Roman" w:eastAsia="Times New Roman" w:hAnsi="Times New Roman" w:cs="Times New Roman"/>
          <w:color w:val="000000"/>
          <w:sz w:val="24"/>
          <w:szCs w:val="24"/>
          <w:lang w:eastAsia="ru-RU"/>
        </w:rPr>
        <w:t xml:space="preserve"> сказки («Повесть о том, как один мужик двух генералов прокормил», «Пропала совесть», «Дикий помещик») были опубликованы в «Отечественных записках».</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 xml:space="preserve">«То, что </w:t>
      </w:r>
      <w:proofErr w:type="spellStart"/>
      <w:r w:rsidRPr="00FE5547">
        <w:rPr>
          <w:rFonts w:ascii="Times New Roman" w:eastAsia="Times New Roman" w:hAnsi="Times New Roman" w:cs="Times New Roman"/>
          <w:color w:val="000000"/>
          <w:sz w:val="24"/>
          <w:szCs w:val="24"/>
          <w:lang w:eastAsia="ru-RU"/>
        </w:rPr>
        <w:t>г</w:t>
      </w:r>
      <w:proofErr w:type="gramStart"/>
      <w:r w:rsidRPr="00FE5547">
        <w:rPr>
          <w:rFonts w:ascii="Times New Roman" w:eastAsia="Times New Roman" w:hAnsi="Times New Roman" w:cs="Times New Roman"/>
          <w:color w:val="000000"/>
          <w:sz w:val="24"/>
          <w:szCs w:val="24"/>
          <w:lang w:eastAsia="ru-RU"/>
        </w:rPr>
        <w:t>.Щ</w:t>
      </w:r>
      <w:proofErr w:type="gramEnd"/>
      <w:r w:rsidRPr="00FE5547">
        <w:rPr>
          <w:rFonts w:ascii="Times New Roman" w:eastAsia="Times New Roman" w:hAnsi="Times New Roman" w:cs="Times New Roman"/>
          <w:color w:val="000000"/>
          <w:sz w:val="24"/>
          <w:szCs w:val="24"/>
          <w:lang w:eastAsia="ru-RU"/>
        </w:rPr>
        <w:t>едрин</w:t>
      </w:r>
      <w:proofErr w:type="spellEnd"/>
      <w:r w:rsidRPr="00FE5547">
        <w:rPr>
          <w:rFonts w:ascii="Times New Roman" w:eastAsia="Times New Roman" w:hAnsi="Times New Roman" w:cs="Times New Roman"/>
          <w:color w:val="000000"/>
          <w:sz w:val="24"/>
          <w:szCs w:val="24"/>
          <w:lang w:eastAsia="ru-RU"/>
        </w:rPr>
        <w:t xml:space="preserve"> называет сказками, вовсе не отвечает своему названию, - с возмущением писал цензор, - его сказки – та же сатира и сатира едкая, тенденциозная, более или менее направленная против общественного и политического устройства».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Структура сказок Салтыкова-Щедрина</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Зачин</w:t>
      </w:r>
      <w:r w:rsidRPr="00FE5547">
        <w:rPr>
          <w:rFonts w:ascii="Times New Roman" w:eastAsia="Times New Roman" w:hAnsi="Times New Roman" w:cs="Times New Roman"/>
          <w:color w:val="000000"/>
          <w:sz w:val="24"/>
          <w:szCs w:val="24"/>
          <w:lang w:eastAsia="ru-RU"/>
        </w:rPr>
        <w:br/>
        <w:t>Сказочный сюжет</w:t>
      </w:r>
      <w:r w:rsidRPr="00FE5547">
        <w:rPr>
          <w:rFonts w:ascii="Times New Roman" w:eastAsia="Times New Roman" w:hAnsi="Times New Roman" w:cs="Times New Roman"/>
          <w:color w:val="000000"/>
          <w:sz w:val="24"/>
          <w:szCs w:val="24"/>
          <w:lang w:eastAsia="ru-RU"/>
        </w:rPr>
        <w:br/>
        <w:t>Фольклорные выражения</w:t>
      </w:r>
      <w:r w:rsidRPr="00FE5547">
        <w:rPr>
          <w:rFonts w:ascii="Times New Roman" w:eastAsia="Times New Roman" w:hAnsi="Times New Roman" w:cs="Times New Roman"/>
          <w:color w:val="000000"/>
          <w:sz w:val="24"/>
          <w:szCs w:val="24"/>
          <w:lang w:eastAsia="ru-RU"/>
        </w:rPr>
        <w:br/>
        <w:t>Народная лексика</w:t>
      </w:r>
      <w:r w:rsidRPr="00FE5547">
        <w:rPr>
          <w:rFonts w:ascii="Times New Roman" w:eastAsia="Times New Roman" w:hAnsi="Times New Roman" w:cs="Times New Roman"/>
          <w:color w:val="000000"/>
          <w:sz w:val="24"/>
          <w:szCs w:val="24"/>
          <w:lang w:eastAsia="ru-RU"/>
        </w:rPr>
        <w:br/>
        <w:t>Сказочные персонажи</w:t>
      </w:r>
      <w:r w:rsidRPr="00FE5547">
        <w:rPr>
          <w:rFonts w:ascii="Times New Roman" w:eastAsia="Times New Roman" w:hAnsi="Times New Roman" w:cs="Times New Roman"/>
          <w:color w:val="000000"/>
          <w:sz w:val="24"/>
          <w:szCs w:val="24"/>
          <w:lang w:eastAsia="ru-RU"/>
        </w:rPr>
        <w:br/>
        <w:t>Концовка</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lastRenderedPageBreak/>
        <w:t>Проблематика</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Самодержавие и угнетенный народ («Медведь на воеводстве», «Орел-меценат»)</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Отношения мужика и барина («Дикий помещик», «Повесть о том, как один мужик двух генералов прокормил»)</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Положение народа («</w:t>
      </w:r>
      <w:proofErr w:type="gramStart"/>
      <w:r w:rsidRPr="00FE5547">
        <w:rPr>
          <w:rFonts w:ascii="Times New Roman" w:eastAsia="Times New Roman" w:hAnsi="Times New Roman" w:cs="Times New Roman"/>
          <w:color w:val="000000"/>
          <w:sz w:val="24"/>
          <w:szCs w:val="24"/>
          <w:lang w:eastAsia="ru-RU"/>
        </w:rPr>
        <w:t>Коняга</w:t>
      </w:r>
      <w:proofErr w:type="gramEnd"/>
      <w:r w:rsidRPr="00FE5547">
        <w:rPr>
          <w:rFonts w:ascii="Times New Roman" w:eastAsia="Times New Roman" w:hAnsi="Times New Roman" w:cs="Times New Roman"/>
          <w:color w:val="000000"/>
          <w:sz w:val="24"/>
          <w:szCs w:val="24"/>
          <w:lang w:eastAsia="ru-RU"/>
        </w:rPr>
        <w:t>», «Кисель»)</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Подлость буржуазии («Либерал», «Карась-идеалист»)</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Трусость обывателя («</w:t>
      </w:r>
      <w:proofErr w:type="gramStart"/>
      <w:r w:rsidRPr="00FE5547">
        <w:rPr>
          <w:rFonts w:ascii="Times New Roman" w:eastAsia="Times New Roman" w:hAnsi="Times New Roman" w:cs="Times New Roman"/>
          <w:color w:val="000000"/>
          <w:sz w:val="24"/>
          <w:szCs w:val="24"/>
          <w:lang w:eastAsia="ru-RU"/>
        </w:rPr>
        <w:t>Премудрый</w:t>
      </w:r>
      <w:proofErr w:type="gramEnd"/>
      <w:r w:rsidRPr="00FE5547">
        <w:rPr>
          <w:rFonts w:ascii="Times New Roman" w:eastAsia="Times New Roman" w:hAnsi="Times New Roman" w:cs="Times New Roman"/>
          <w:color w:val="000000"/>
          <w:sz w:val="24"/>
          <w:szCs w:val="24"/>
          <w:lang w:eastAsia="ru-RU"/>
        </w:rPr>
        <w:t xml:space="preserve"> </w:t>
      </w:r>
      <w:proofErr w:type="spellStart"/>
      <w:r w:rsidRPr="00FE5547">
        <w:rPr>
          <w:rFonts w:ascii="Times New Roman" w:eastAsia="Times New Roman" w:hAnsi="Times New Roman" w:cs="Times New Roman"/>
          <w:color w:val="000000"/>
          <w:sz w:val="24"/>
          <w:szCs w:val="24"/>
          <w:lang w:eastAsia="ru-RU"/>
        </w:rPr>
        <w:t>пискарь</w:t>
      </w:r>
      <w:proofErr w:type="spellEnd"/>
      <w:r w:rsidRPr="00FE5547">
        <w:rPr>
          <w:rFonts w:ascii="Times New Roman" w:eastAsia="Times New Roman" w:hAnsi="Times New Roman" w:cs="Times New Roman"/>
          <w:color w:val="000000"/>
          <w:sz w:val="24"/>
          <w:szCs w:val="24"/>
          <w:lang w:eastAsia="ru-RU"/>
        </w:rPr>
        <w:t>»)</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Правдоискательство («</w:t>
      </w:r>
      <w:proofErr w:type="gramStart"/>
      <w:r w:rsidRPr="00FE5547">
        <w:rPr>
          <w:rFonts w:ascii="Times New Roman" w:eastAsia="Times New Roman" w:hAnsi="Times New Roman" w:cs="Times New Roman"/>
          <w:color w:val="000000"/>
          <w:sz w:val="24"/>
          <w:szCs w:val="24"/>
          <w:lang w:eastAsia="ru-RU"/>
        </w:rPr>
        <w:t>Дурак</w:t>
      </w:r>
      <w:proofErr w:type="gramEnd"/>
      <w:r w:rsidRPr="00FE5547">
        <w:rPr>
          <w:rFonts w:ascii="Times New Roman" w:eastAsia="Times New Roman" w:hAnsi="Times New Roman" w:cs="Times New Roman"/>
          <w:color w:val="000000"/>
          <w:sz w:val="24"/>
          <w:szCs w:val="24"/>
          <w:lang w:eastAsia="ru-RU"/>
        </w:rPr>
        <w:t>», «Христова ночь»)</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b/>
          <w:bCs/>
          <w:color w:val="000000"/>
          <w:sz w:val="24"/>
          <w:szCs w:val="24"/>
          <w:lang w:eastAsia="ru-RU"/>
        </w:rPr>
        <w:t>Художественные особенности</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Фольклорные мотивы (сказочный сюжет, народная лексика).</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Гротеск (переплетение фантастики и реальности).</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Эзопов язык (иносказание и метафоричность).</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Социальная сатира (сарказм и реальная фантазия).</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Обличение через отрицание (показ дикости и </w:t>
      </w:r>
      <w:proofErr w:type="spellStart"/>
      <w:r w:rsidRPr="00FE5547">
        <w:rPr>
          <w:rFonts w:ascii="Times New Roman" w:eastAsia="Times New Roman" w:hAnsi="Times New Roman" w:cs="Times New Roman"/>
          <w:color w:val="000000"/>
          <w:sz w:val="24"/>
          <w:szCs w:val="24"/>
          <w:lang w:eastAsia="ru-RU"/>
        </w:rPr>
        <w:t>бездуховности</w:t>
      </w:r>
      <w:proofErr w:type="spellEnd"/>
      <w:r w:rsidRPr="00FE5547">
        <w:rPr>
          <w:rFonts w:ascii="Times New Roman" w:eastAsia="Times New Roman" w:hAnsi="Times New Roman" w:cs="Times New Roman"/>
          <w:color w:val="000000"/>
          <w:sz w:val="24"/>
          <w:szCs w:val="24"/>
          <w:lang w:eastAsia="ru-RU"/>
        </w:rPr>
        <w:t>).</w:t>
      </w:r>
    </w:p>
    <w:p w:rsidR="00FE5547" w:rsidRPr="00FE5547" w:rsidRDefault="00FE5547" w:rsidP="00FE5547">
      <w:pPr>
        <w:shd w:val="clear" w:color="auto" w:fill="FFFFFF"/>
        <w:spacing w:after="0"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Гиперболизация.</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В сказках Салтыков-Щедрин, используя приемы иносказания, повествует о современном мире, со всеми его особенности и пороками. Выделяются три тематические сказок: 1.</w:t>
      </w:r>
      <w:r w:rsidRPr="00FE5547">
        <w:rPr>
          <w:rFonts w:ascii="Times New Roman" w:eastAsia="Times New Roman" w:hAnsi="Times New Roman" w:cs="Times New Roman"/>
          <w:b/>
          <w:bCs/>
          <w:color w:val="000000"/>
          <w:sz w:val="24"/>
          <w:szCs w:val="24"/>
          <w:lang w:eastAsia="ru-RU"/>
        </w:rPr>
        <w:t>тема народа</w:t>
      </w:r>
      <w:r w:rsidRPr="00FE5547">
        <w:rPr>
          <w:rFonts w:ascii="Times New Roman" w:eastAsia="Times New Roman" w:hAnsi="Times New Roman" w:cs="Times New Roman"/>
          <w:color w:val="000000"/>
          <w:sz w:val="24"/>
          <w:szCs w:val="24"/>
          <w:lang w:eastAsia="ru-RU"/>
        </w:rPr>
        <w:t>;2.</w:t>
      </w:r>
      <w:r w:rsidRPr="00FE5547">
        <w:rPr>
          <w:rFonts w:ascii="Times New Roman" w:eastAsia="Times New Roman" w:hAnsi="Times New Roman" w:cs="Times New Roman"/>
          <w:b/>
          <w:bCs/>
          <w:color w:val="000000"/>
          <w:sz w:val="24"/>
          <w:szCs w:val="24"/>
          <w:lang w:eastAsia="ru-RU"/>
        </w:rPr>
        <w:t>тема власти помещика</w:t>
      </w:r>
      <w:r w:rsidRPr="00FE5547">
        <w:rPr>
          <w:rFonts w:ascii="Times New Roman" w:eastAsia="Times New Roman" w:hAnsi="Times New Roman" w:cs="Times New Roman"/>
          <w:color w:val="000000"/>
          <w:sz w:val="24"/>
          <w:szCs w:val="24"/>
          <w:lang w:eastAsia="ru-RU"/>
        </w:rPr>
        <w:t>;3.</w:t>
      </w:r>
      <w:r w:rsidRPr="00FE5547">
        <w:rPr>
          <w:rFonts w:ascii="Times New Roman" w:eastAsia="Times New Roman" w:hAnsi="Times New Roman" w:cs="Times New Roman"/>
          <w:b/>
          <w:bCs/>
          <w:color w:val="000000"/>
          <w:sz w:val="24"/>
          <w:szCs w:val="24"/>
          <w:lang w:eastAsia="ru-RU"/>
        </w:rPr>
        <w:t> тема обывательской жизни и основных идей эпохи</w:t>
      </w:r>
      <w:r w:rsidRPr="00FE5547">
        <w:rPr>
          <w:rFonts w:ascii="Times New Roman" w:eastAsia="Times New Roman" w:hAnsi="Times New Roman" w:cs="Times New Roman"/>
          <w:color w:val="000000"/>
          <w:sz w:val="24"/>
          <w:szCs w:val="24"/>
          <w:lang w:eastAsia="ru-RU"/>
        </w:rPr>
        <w:t>.</w:t>
      </w:r>
    </w:p>
    <w:p w:rsidR="00FE5547" w:rsidRPr="00FE5547" w:rsidRDefault="00FE5547" w:rsidP="00FE5547">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E5547">
        <w:rPr>
          <w:rFonts w:ascii="Times New Roman" w:eastAsia="Times New Roman" w:hAnsi="Times New Roman" w:cs="Times New Roman"/>
          <w:b/>
          <w:bCs/>
          <w:sz w:val="24"/>
          <w:szCs w:val="24"/>
          <w:lang w:eastAsia="ru-RU"/>
        </w:rPr>
        <w:t>Проблематика</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 xml:space="preserve">Сказки </w:t>
      </w:r>
      <w:proofErr w:type="spellStart"/>
      <w:r w:rsidRPr="00FE5547">
        <w:rPr>
          <w:rFonts w:ascii="Times New Roman" w:eastAsia="Times New Roman" w:hAnsi="Times New Roman" w:cs="Times New Roman"/>
          <w:color w:val="000000"/>
          <w:sz w:val="24"/>
          <w:szCs w:val="24"/>
          <w:lang w:eastAsia="ru-RU"/>
        </w:rPr>
        <w:t>М.Е.Салтыкова</w:t>
      </w:r>
      <w:proofErr w:type="spellEnd"/>
      <w:r w:rsidRPr="00FE5547">
        <w:rPr>
          <w:rFonts w:ascii="Times New Roman" w:eastAsia="Times New Roman" w:hAnsi="Times New Roman" w:cs="Times New Roman"/>
          <w:color w:val="000000"/>
          <w:sz w:val="24"/>
          <w:szCs w:val="24"/>
          <w:lang w:eastAsia="ru-RU"/>
        </w:rPr>
        <w:t>-Щедрина отражают то «особенное патологическое состояние», в котором находилось русское общество в 80-е годы XIX века. Однако в них затрагиваются не только социальные проблемы (взаимоотношение народа и правящих кругов, феномен русского либерализма, реформа просвещения), но и общечеловеческие (добро и зло, свобода и долг, правда и ложь, трусость и героизм).</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Писатель по существу </w:t>
      </w:r>
      <w:r w:rsidRPr="00FE5547">
        <w:rPr>
          <w:rFonts w:ascii="Times New Roman" w:eastAsia="Times New Roman" w:hAnsi="Times New Roman" w:cs="Times New Roman"/>
          <w:b/>
          <w:bCs/>
          <w:color w:val="000000"/>
          <w:sz w:val="24"/>
          <w:szCs w:val="24"/>
          <w:lang w:eastAsia="ru-RU"/>
        </w:rPr>
        <w:t>создал новый жанр — политическую сказку</w:t>
      </w:r>
      <w:r w:rsidRPr="00FE5547">
        <w:rPr>
          <w:rFonts w:ascii="Times New Roman" w:eastAsia="Times New Roman" w:hAnsi="Times New Roman" w:cs="Times New Roman"/>
          <w:color w:val="000000"/>
          <w:sz w:val="24"/>
          <w:szCs w:val="24"/>
          <w:lang w:eastAsia="ru-RU"/>
        </w:rPr>
        <w:t>. Жизнь русского общества второй половины XIX века запечатлелась в богатейшей галерее персонажей.</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Щедрин показал всю социальную анатомию, коснулся всех основных классов и слоев общества: дворянства, буржуазии, бюрократии, интеллигенции.</w:t>
      </w:r>
    </w:p>
    <w:p w:rsidR="00FE5547" w:rsidRPr="00FE5547" w:rsidRDefault="00FE5547" w:rsidP="00FE554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5547">
        <w:rPr>
          <w:rFonts w:ascii="Times New Roman" w:eastAsia="Times New Roman" w:hAnsi="Times New Roman" w:cs="Times New Roman"/>
          <w:color w:val="000000"/>
          <w:sz w:val="24"/>
          <w:szCs w:val="24"/>
          <w:lang w:eastAsia="ru-RU"/>
        </w:rPr>
        <w:t>В </w:t>
      </w:r>
      <w:r w:rsidRPr="00FE5547">
        <w:rPr>
          <w:rFonts w:ascii="Times New Roman" w:eastAsia="Times New Roman" w:hAnsi="Times New Roman" w:cs="Times New Roman"/>
          <w:b/>
          <w:bCs/>
          <w:color w:val="000000"/>
          <w:sz w:val="24"/>
          <w:szCs w:val="24"/>
          <w:lang w:eastAsia="ru-RU"/>
        </w:rPr>
        <w:t>"Премудром пескаре" </w:t>
      </w:r>
      <w:r w:rsidRPr="00FE5547">
        <w:rPr>
          <w:rFonts w:ascii="Times New Roman" w:eastAsia="Times New Roman" w:hAnsi="Times New Roman" w:cs="Times New Roman"/>
          <w:color w:val="000000"/>
          <w:sz w:val="24"/>
          <w:szCs w:val="24"/>
          <w:lang w:eastAsia="ru-RU"/>
        </w:rPr>
        <w:t xml:space="preserve">Щедрин рисует образ той интеллигенции, что поддалась панике, ушла от активной борьбы в мир личных забот и интересов. Пескарь-обыватель, боясь за свою жизнь, замуровал себя в темной норе. Всех "перемудрил"! А итог его жизни можно выразить словами: "Жил — дрожал, умирал — дрожал". Олицетворением бескрылой и пошлой </w:t>
      </w:r>
      <w:proofErr w:type="gramStart"/>
      <w:r w:rsidRPr="00FE5547">
        <w:rPr>
          <w:rFonts w:ascii="Times New Roman" w:eastAsia="Times New Roman" w:hAnsi="Times New Roman" w:cs="Times New Roman"/>
          <w:color w:val="000000"/>
          <w:sz w:val="24"/>
          <w:szCs w:val="24"/>
          <w:lang w:eastAsia="ru-RU"/>
        </w:rPr>
        <w:t>обывательщины</w:t>
      </w:r>
      <w:proofErr w:type="gramEnd"/>
      <w:r w:rsidRPr="00FE5547">
        <w:rPr>
          <w:rFonts w:ascii="Times New Roman" w:eastAsia="Times New Roman" w:hAnsi="Times New Roman" w:cs="Times New Roman"/>
          <w:color w:val="000000"/>
          <w:sz w:val="24"/>
          <w:szCs w:val="24"/>
          <w:lang w:eastAsia="ru-RU"/>
        </w:rPr>
        <w:t xml:space="preserve"> стал </w:t>
      </w:r>
      <w:proofErr w:type="spellStart"/>
      <w:r w:rsidRPr="00FE5547">
        <w:rPr>
          <w:rFonts w:ascii="Times New Roman" w:eastAsia="Times New Roman" w:hAnsi="Times New Roman" w:cs="Times New Roman"/>
          <w:color w:val="000000"/>
          <w:sz w:val="24"/>
          <w:szCs w:val="24"/>
          <w:lang w:eastAsia="ru-RU"/>
        </w:rPr>
        <w:t>щедринский</w:t>
      </w:r>
      <w:proofErr w:type="spellEnd"/>
      <w:r w:rsidRPr="00FE5547">
        <w:rPr>
          <w:rFonts w:ascii="Times New Roman" w:eastAsia="Times New Roman" w:hAnsi="Times New Roman" w:cs="Times New Roman"/>
          <w:color w:val="000000"/>
          <w:sz w:val="24"/>
          <w:szCs w:val="24"/>
          <w:lang w:eastAsia="ru-RU"/>
        </w:rPr>
        <w:t xml:space="preserve"> премудрый пескарь – герой одноименной сказки. Смыслом жизни этого "просвещенного, умеренно-либерального" труса было самосохранение, уход от столкновений, от борьбы. Людей, подобным этим рыбам, можно назвать пошлыми обывателями. Их не волнуют проблемы России, они далеки от нравственных проблем, вся их жизнь наполнена устройством своего бытового, комфортного существования. Щедрин, как достойный человек, истинный гражданин, не мог не возмущаться подобной жизненной </w:t>
      </w:r>
      <w:proofErr w:type="spellStart"/>
      <w:r w:rsidRPr="00FE5547">
        <w:rPr>
          <w:rFonts w:ascii="Times New Roman" w:eastAsia="Times New Roman" w:hAnsi="Times New Roman" w:cs="Times New Roman"/>
          <w:color w:val="000000"/>
          <w:sz w:val="24"/>
          <w:szCs w:val="24"/>
          <w:lang w:eastAsia="ru-RU"/>
        </w:rPr>
        <w:t>позици</w:t>
      </w:r>
      <w:proofErr w:type="spellEnd"/>
      <w:r w:rsidRPr="00FE5547">
        <w:rPr>
          <w:rFonts w:ascii="Times New Roman" w:eastAsia="Times New Roman" w:hAnsi="Times New Roman" w:cs="Times New Roman"/>
          <w:color w:val="000000"/>
          <w:sz w:val="24"/>
          <w:szCs w:val="24"/>
          <w:lang w:eastAsia="ru-RU"/>
        </w:rPr>
        <w:t>.</w:t>
      </w:r>
    </w:p>
    <w:p w:rsidR="00FE5547" w:rsidRPr="00FE5547" w:rsidRDefault="00FE5547" w:rsidP="00FE5547">
      <w:pPr>
        <w:pStyle w:val="a5"/>
        <w:shd w:val="clear" w:color="auto" w:fill="FFFFFF"/>
        <w:jc w:val="center"/>
        <w:rPr>
          <w:color w:val="000000"/>
          <w:sz w:val="22"/>
          <w:szCs w:val="22"/>
        </w:rPr>
      </w:pPr>
      <w:r w:rsidRPr="00FE5547">
        <w:rPr>
          <w:b/>
          <w:bCs/>
          <w:color w:val="000000"/>
          <w:sz w:val="22"/>
          <w:szCs w:val="22"/>
        </w:rPr>
        <w:t>«История одного города» (1869-1870 гг.)</w:t>
      </w:r>
    </w:p>
    <w:p w:rsidR="00FE5547" w:rsidRPr="00FE5547" w:rsidRDefault="00FE5547" w:rsidP="00FE5547">
      <w:pPr>
        <w:pStyle w:val="a5"/>
        <w:shd w:val="clear" w:color="auto" w:fill="FFFFFF"/>
        <w:rPr>
          <w:color w:val="000000"/>
          <w:sz w:val="22"/>
          <w:szCs w:val="22"/>
        </w:rPr>
      </w:pPr>
      <w:r w:rsidRPr="00FE5547">
        <w:rPr>
          <w:color w:val="000000"/>
          <w:sz w:val="22"/>
          <w:szCs w:val="22"/>
        </w:rPr>
        <w:t>«</w:t>
      </w:r>
      <w:proofErr w:type="gramStart"/>
      <w:r w:rsidRPr="00FE5547">
        <w:rPr>
          <w:color w:val="000000"/>
          <w:sz w:val="22"/>
          <w:szCs w:val="22"/>
        </w:rPr>
        <w:t>Страшны</w:t>
      </w:r>
      <w:proofErr w:type="gramEnd"/>
      <w:r w:rsidRPr="00FE5547">
        <w:rPr>
          <w:color w:val="000000"/>
          <w:sz w:val="22"/>
          <w:szCs w:val="22"/>
        </w:rPr>
        <w:t xml:space="preserve">… насилие и грубость, страшно самодовольное ничтожество, которое ни о чем не хочет слышать, ничего не хочет знать, кроме самого себя. Иногда это ничтожество взбирается на </w:t>
      </w:r>
      <w:r w:rsidRPr="00FE5547">
        <w:rPr>
          <w:color w:val="000000"/>
          <w:sz w:val="22"/>
          <w:szCs w:val="22"/>
        </w:rPr>
        <w:lastRenderedPageBreak/>
        <w:t>высоту</w:t>
      </w:r>
      <w:proofErr w:type="gramStart"/>
      <w:r w:rsidRPr="00FE5547">
        <w:rPr>
          <w:color w:val="000000"/>
          <w:sz w:val="22"/>
          <w:szCs w:val="22"/>
        </w:rPr>
        <w:t>… Т</w:t>
      </w:r>
      <w:proofErr w:type="gramEnd"/>
      <w:r w:rsidRPr="00FE5547">
        <w:rPr>
          <w:color w:val="000000"/>
          <w:sz w:val="22"/>
          <w:szCs w:val="22"/>
        </w:rPr>
        <w:t xml:space="preserve">огда действительно становится страшно за все живущее и мыслящее» </w:t>
      </w:r>
      <w:proofErr w:type="spellStart"/>
      <w:r w:rsidRPr="00FE5547">
        <w:rPr>
          <w:color w:val="000000"/>
          <w:sz w:val="22"/>
          <w:szCs w:val="22"/>
        </w:rPr>
        <w:t>М.Е.Салтыков</w:t>
      </w:r>
      <w:proofErr w:type="spellEnd"/>
      <w:r w:rsidRPr="00FE5547">
        <w:rPr>
          <w:color w:val="000000"/>
          <w:sz w:val="22"/>
          <w:szCs w:val="22"/>
        </w:rPr>
        <w:t>-Щедрин</w:t>
      </w:r>
    </w:p>
    <w:p w:rsidR="00FE5547" w:rsidRPr="00FE5547" w:rsidRDefault="00FE5547" w:rsidP="00FE5547">
      <w:pPr>
        <w:pStyle w:val="a5"/>
        <w:shd w:val="clear" w:color="auto" w:fill="FFFFFF"/>
        <w:rPr>
          <w:color w:val="000000"/>
          <w:sz w:val="22"/>
          <w:szCs w:val="22"/>
        </w:rPr>
      </w:pPr>
      <w:r w:rsidRPr="00FE5547">
        <w:rPr>
          <w:b/>
          <w:bCs/>
          <w:sz w:val="22"/>
          <w:szCs w:val="22"/>
        </w:rPr>
        <w:t>«История одного города»</w:t>
      </w:r>
      <w:r w:rsidRPr="00FE5547">
        <w:rPr>
          <w:sz w:val="22"/>
          <w:szCs w:val="22"/>
        </w:rPr>
        <w:t>-</w:t>
      </w:r>
      <w:r w:rsidRPr="00FE5547">
        <w:rPr>
          <w:color w:val="000000"/>
          <w:sz w:val="22"/>
          <w:szCs w:val="22"/>
        </w:rPr>
        <w:t xml:space="preserve"> величайшее сатирическое произведение, в котором показаны подлинные события и факты русской жизни, поднятые автором на уровень грандиозного обобщения.</w:t>
      </w:r>
    </w:p>
    <w:p w:rsidR="00FE5547" w:rsidRPr="00FE5547" w:rsidRDefault="00FE5547" w:rsidP="00FE5547">
      <w:pPr>
        <w:pStyle w:val="a5"/>
        <w:shd w:val="clear" w:color="auto" w:fill="FFFFFF"/>
        <w:rPr>
          <w:b/>
          <w:sz w:val="22"/>
          <w:szCs w:val="22"/>
        </w:rPr>
      </w:pPr>
      <w:proofErr w:type="spellStart"/>
      <w:r w:rsidRPr="00FE5547">
        <w:rPr>
          <w:b/>
          <w:bCs/>
          <w:sz w:val="22"/>
          <w:szCs w:val="22"/>
        </w:rPr>
        <w:t>Жанр</w:t>
      </w:r>
      <w:proofErr w:type="gramStart"/>
      <w:r w:rsidRPr="00FE5547">
        <w:rPr>
          <w:b/>
          <w:bCs/>
          <w:sz w:val="22"/>
          <w:szCs w:val="22"/>
        </w:rPr>
        <w:t>:с</w:t>
      </w:r>
      <w:proofErr w:type="gramEnd"/>
      <w:r w:rsidRPr="00FE5547">
        <w:rPr>
          <w:b/>
          <w:bCs/>
          <w:sz w:val="22"/>
          <w:szCs w:val="22"/>
        </w:rPr>
        <w:t>атирический</w:t>
      </w:r>
      <w:proofErr w:type="spellEnd"/>
      <w:r w:rsidRPr="00FE5547">
        <w:rPr>
          <w:b/>
          <w:bCs/>
          <w:sz w:val="22"/>
          <w:szCs w:val="22"/>
        </w:rPr>
        <w:t xml:space="preserve"> роман</w:t>
      </w:r>
    </w:p>
    <w:p w:rsidR="00FE5547" w:rsidRPr="00FE5547" w:rsidRDefault="00FE5547" w:rsidP="00FE5547">
      <w:pPr>
        <w:pStyle w:val="a5"/>
        <w:shd w:val="clear" w:color="auto" w:fill="FFFFFF"/>
        <w:rPr>
          <w:color w:val="000000"/>
          <w:sz w:val="22"/>
          <w:szCs w:val="22"/>
        </w:rPr>
      </w:pPr>
      <w:r w:rsidRPr="00FE5547">
        <w:rPr>
          <w:b/>
          <w:bCs/>
          <w:color w:val="000000"/>
          <w:sz w:val="22"/>
          <w:szCs w:val="22"/>
        </w:rPr>
        <w:t>Историческая основа произведения</w:t>
      </w:r>
    </w:p>
    <w:p w:rsidR="00FE5547" w:rsidRPr="00FE5547" w:rsidRDefault="00FE5547" w:rsidP="00FE5547">
      <w:pPr>
        <w:pStyle w:val="a5"/>
        <w:shd w:val="clear" w:color="auto" w:fill="FFFFFF"/>
        <w:rPr>
          <w:color w:val="000000"/>
          <w:sz w:val="22"/>
          <w:szCs w:val="22"/>
        </w:rPr>
      </w:pPr>
      <w:r w:rsidRPr="00FE5547">
        <w:rPr>
          <w:color w:val="000000"/>
          <w:sz w:val="22"/>
          <w:szCs w:val="22"/>
        </w:rPr>
        <w:t>Оставив службу в 1868 году, Салтыков-Щедрин работает над созданием литературного произведения.</w:t>
      </w:r>
    </w:p>
    <w:p w:rsidR="00FE5547" w:rsidRPr="00FE5547" w:rsidRDefault="00FE5547" w:rsidP="00FE5547">
      <w:pPr>
        <w:pStyle w:val="a5"/>
        <w:shd w:val="clear" w:color="auto" w:fill="FFFFFF"/>
        <w:rPr>
          <w:color w:val="000000"/>
          <w:sz w:val="22"/>
          <w:szCs w:val="22"/>
        </w:rPr>
      </w:pPr>
      <w:r w:rsidRPr="00FE5547">
        <w:rPr>
          <w:color w:val="000000"/>
          <w:sz w:val="22"/>
          <w:szCs w:val="22"/>
        </w:rPr>
        <w:t>Накопленные за годы службы впечатления нашли отражение в этом произведении.</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Образ города </w:t>
      </w:r>
      <w:proofErr w:type="spellStart"/>
      <w:r w:rsidRPr="00FE5547">
        <w:rPr>
          <w:color w:val="000000"/>
          <w:sz w:val="22"/>
          <w:szCs w:val="22"/>
        </w:rPr>
        <w:t>Глупова</w:t>
      </w:r>
      <w:proofErr w:type="spellEnd"/>
      <w:r w:rsidRPr="00FE5547">
        <w:rPr>
          <w:color w:val="000000"/>
          <w:sz w:val="22"/>
          <w:szCs w:val="22"/>
        </w:rPr>
        <w:t xml:space="preserve"> как воплощения самодержавно-помещичьего строя возник у писателя еще в очерках 60-х годов.</w:t>
      </w:r>
    </w:p>
    <w:p w:rsidR="00FE5547" w:rsidRPr="00FE5547" w:rsidRDefault="00FE5547" w:rsidP="00FE5547">
      <w:pPr>
        <w:pStyle w:val="a5"/>
        <w:shd w:val="clear" w:color="auto" w:fill="FFFFFF"/>
        <w:rPr>
          <w:color w:val="000000"/>
          <w:sz w:val="22"/>
          <w:szCs w:val="22"/>
        </w:rPr>
      </w:pPr>
      <w:r w:rsidRPr="00FE5547">
        <w:rPr>
          <w:color w:val="000000"/>
          <w:sz w:val="22"/>
          <w:szCs w:val="22"/>
        </w:rPr>
        <w:t>В январе 1869 года сатирик создает первые главы «Опись градоначальникам», «Органчик», которые печатаются в первом номере журнала «Отечественные записки».</w:t>
      </w:r>
    </w:p>
    <w:p w:rsidR="00FE5547" w:rsidRPr="00FE5547" w:rsidRDefault="00FE5547" w:rsidP="00FE5547">
      <w:pPr>
        <w:pStyle w:val="a5"/>
        <w:shd w:val="clear" w:color="auto" w:fill="FFFFFF"/>
        <w:rPr>
          <w:color w:val="000000"/>
          <w:sz w:val="22"/>
          <w:szCs w:val="22"/>
        </w:rPr>
      </w:pPr>
      <w:r w:rsidRPr="00FE5547">
        <w:rPr>
          <w:color w:val="000000"/>
          <w:sz w:val="22"/>
          <w:szCs w:val="22"/>
        </w:rPr>
        <w:t>Работа над произведением продолжена автором и в 1870 году.</w:t>
      </w:r>
    </w:p>
    <w:p w:rsidR="00FE5547" w:rsidRPr="00FE5547" w:rsidRDefault="00FE5547" w:rsidP="00FE5547">
      <w:pPr>
        <w:pStyle w:val="a5"/>
        <w:shd w:val="clear" w:color="auto" w:fill="FFFFFF"/>
        <w:rPr>
          <w:color w:val="000000"/>
          <w:sz w:val="22"/>
          <w:szCs w:val="22"/>
        </w:rPr>
      </w:pPr>
      <w:r w:rsidRPr="00FE5547">
        <w:rPr>
          <w:color w:val="000000"/>
          <w:sz w:val="22"/>
          <w:szCs w:val="22"/>
        </w:rPr>
        <w:t>Перед нами роман исторического плана, гротескный.</w:t>
      </w:r>
    </w:p>
    <w:p w:rsidR="00FE5547" w:rsidRPr="00FE5547" w:rsidRDefault="00FE5547" w:rsidP="00FE5547">
      <w:pPr>
        <w:pStyle w:val="a5"/>
        <w:shd w:val="clear" w:color="auto" w:fill="FFFFFF"/>
        <w:rPr>
          <w:color w:val="000000"/>
          <w:sz w:val="22"/>
          <w:szCs w:val="22"/>
        </w:rPr>
      </w:pPr>
      <w:r w:rsidRPr="00FE5547">
        <w:rPr>
          <w:b/>
          <w:color w:val="000000"/>
          <w:sz w:val="22"/>
          <w:szCs w:val="22"/>
        </w:rPr>
        <w:t>Главный герой</w:t>
      </w:r>
      <w:r w:rsidRPr="00FE5547">
        <w:rPr>
          <w:color w:val="000000"/>
          <w:sz w:val="22"/>
          <w:szCs w:val="22"/>
        </w:rPr>
        <w:t xml:space="preserve"> – город </w:t>
      </w:r>
      <w:proofErr w:type="spellStart"/>
      <w:r w:rsidRPr="00FE5547">
        <w:rPr>
          <w:color w:val="000000"/>
          <w:sz w:val="22"/>
          <w:szCs w:val="22"/>
        </w:rPr>
        <w:t>Глупов</w:t>
      </w:r>
      <w:proofErr w:type="spellEnd"/>
    </w:p>
    <w:p w:rsidR="00FE5547" w:rsidRPr="00FE5547" w:rsidRDefault="00FE5547" w:rsidP="00FE5547">
      <w:pPr>
        <w:pStyle w:val="a5"/>
        <w:shd w:val="clear" w:color="auto" w:fill="FFFFFF"/>
        <w:rPr>
          <w:color w:val="000000"/>
          <w:sz w:val="22"/>
          <w:szCs w:val="22"/>
        </w:rPr>
      </w:pPr>
      <w:r w:rsidRPr="00FE5547">
        <w:rPr>
          <w:b/>
          <w:color w:val="000000"/>
          <w:sz w:val="22"/>
          <w:szCs w:val="22"/>
        </w:rPr>
        <w:t xml:space="preserve">Сюжет </w:t>
      </w:r>
      <w:r w:rsidRPr="00FE5547">
        <w:rPr>
          <w:color w:val="000000"/>
          <w:sz w:val="22"/>
          <w:szCs w:val="22"/>
        </w:rPr>
        <w:t>– смена правителей</w:t>
      </w:r>
    </w:p>
    <w:p w:rsidR="00FE5547" w:rsidRPr="00FE5547" w:rsidRDefault="00FE5547" w:rsidP="00FE5547">
      <w:pPr>
        <w:pStyle w:val="a5"/>
        <w:shd w:val="clear" w:color="auto" w:fill="FFFFFF"/>
        <w:rPr>
          <w:color w:val="000000"/>
          <w:sz w:val="22"/>
          <w:szCs w:val="22"/>
        </w:rPr>
      </w:pPr>
      <w:r w:rsidRPr="00FE5547">
        <w:rPr>
          <w:color w:val="000000"/>
          <w:sz w:val="22"/>
          <w:szCs w:val="22"/>
        </w:rPr>
        <w:t>Основной художественный прием – гротеск.</w:t>
      </w:r>
    </w:p>
    <w:p w:rsidR="00FE5547" w:rsidRPr="00FE5547" w:rsidRDefault="00FE5547" w:rsidP="00FE5547">
      <w:pPr>
        <w:pStyle w:val="a5"/>
        <w:shd w:val="clear" w:color="auto" w:fill="FFFFFF"/>
        <w:rPr>
          <w:color w:val="000000"/>
          <w:sz w:val="22"/>
          <w:szCs w:val="22"/>
        </w:rPr>
      </w:pPr>
      <w:r w:rsidRPr="00FE5547">
        <w:rPr>
          <w:color w:val="000000"/>
          <w:sz w:val="22"/>
          <w:szCs w:val="22"/>
        </w:rPr>
        <w:t>Сам город условен, он то похож на «северную Пальмиру», то на город на семи холмах, как Москва.</w:t>
      </w:r>
    </w:p>
    <w:p w:rsidR="00FE5547" w:rsidRPr="00FE5547" w:rsidRDefault="00FE5547" w:rsidP="00FE5547">
      <w:pPr>
        <w:pStyle w:val="a5"/>
        <w:shd w:val="clear" w:color="auto" w:fill="FFFFFF"/>
        <w:rPr>
          <w:color w:val="000000"/>
          <w:sz w:val="22"/>
          <w:szCs w:val="22"/>
        </w:rPr>
      </w:pPr>
      <w:r w:rsidRPr="00FE5547">
        <w:rPr>
          <w:color w:val="000000"/>
          <w:sz w:val="22"/>
          <w:szCs w:val="22"/>
        </w:rPr>
        <w:t>Автор обратился к историческому прошлому России, чтобы облегчить современный ему государственный строй.</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Город </w:t>
      </w:r>
      <w:proofErr w:type="spellStart"/>
      <w:r w:rsidRPr="00FE5547">
        <w:rPr>
          <w:color w:val="000000"/>
          <w:sz w:val="22"/>
          <w:szCs w:val="22"/>
        </w:rPr>
        <w:t>Глупов</w:t>
      </w:r>
      <w:proofErr w:type="spellEnd"/>
      <w:r w:rsidRPr="00FE5547">
        <w:rPr>
          <w:color w:val="000000"/>
          <w:sz w:val="22"/>
          <w:szCs w:val="22"/>
        </w:rPr>
        <w:t xml:space="preserve"> – это образ-символ, он олицетворяет собой Российское государство 70-80-х годов </w:t>
      </w:r>
      <w:proofErr w:type="spellStart"/>
      <w:proofErr w:type="gramStart"/>
      <w:r w:rsidRPr="00FE5547">
        <w:rPr>
          <w:color w:val="000000"/>
          <w:sz w:val="22"/>
          <w:szCs w:val="22"/>
        </w:rPr>
        <w:t>XIX</w:t>
      </w:r>
      <w:proofErr w:type="gramEnd"/>
      <w:r w:rsidRPr="00FE5547">
        <w:rPr>
          <w:color w:val="000000"/>
          <w:sz w:val="22"/>
          <w:szCs w:val="22"/>
        </w:rPr>
        <w:t>века</w:t>
      </w:r>
      <w:proofErr w:type="spellEnd"/>
      <w:r w:rsidRPr="00FE5547">
        <w:rPr>
          <w:color w:val="000000"/>
          <w:sz w:val="22"/>
          <w:szCs w:val="22"/>
        </w:rPr>
        <w:t>. Роман убеждал в том, что так дальше продолжаться не может: необходимы перемены.</w:t>
      </w:r>
    </w:p>
    <w:p w:rsidR="00FE5547" w:rsidRPr="00FE5547" w:rsidRDefault="00FE5547" w:rsidP="00FE5547">
      <w:pPr>
        <w:pStyle w:val="a5"/>
        <w:shd w:val="clear" w:color="auto" w:fill="FFFFFF"/>
        <w:rPr>
          <w:color w:val="000000"/>
          <w:sz w:val="22"/>
          <w:szCs w:val="22"/>
        </w:rPr>
      </w:pPr>
      <w:r w:rsidRPr="00FE5547">
        <w:rPr>
          <w:color w:val="000000"/>
          <w:sz w:val="22"/>
          <w:szCs w:val="22"/>
        </w:rPr>
        <w:t>Роман написан в форме летописного повествования о лицах и событиях, приуроченных к 1731-1826 годам. Сатирик и в самом деле творчески преобразовал некоторые исторические факты.</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Произведение вызвало волну возмущения, протестов современников, так как в нем не было описания великой истории, а </w:t>
      </w:r>
      <w:proofErr w:type="spellStart"/>
      <w:r w:rsidRPr="00FE5547">
        <w:rPr>
          <w:color w:val="000000"/>
          <w:sz w:val="22"/>
          <w:szCs w:val="22"/>
        </w:rPr>
        <w:t>излагаласьисториястранного</w:t>
      </w:r>
      <w:proofErr w:type="spellEnd"/>
      <w:r w:rsidRPr="00FE5547">
        <w:rPr>
          <w:color w:val="000000"/>
          <w:sz w:val="22"/>
          <w:szCs w:val="22"/>
        </w:rPr>
        <w:t xml:space="preserve"> города </w:t>
      </w:r>
      <w:proofErr w:type="spellStart"/>
      <w:r w:rsidRPr="00FE5547">
        <w:rPr>
          <w:color w:val="000000"/>
          <w:sz w:val="22"/>
          <w:szCs w:val="22"/>
        </w:rPr>
        <w:t>Глупова</w:t>
      </w:r>
      <w:proofErr w:type="spellEnd"/>
      <w:r w:rsidRPr="00FE5547">
        <w:rPr>
          <w:color w:val="000000"/>
          <w:sz w:val="22"/>
          <w:szCs w:val="22"/>
        </w:rPr>
        <w:t xml:space="preserve">. Начинается произведение с описания того, как образовался город </w:t>
      </w:r>
      <w:proofErr w:type="spellStart"/>
      <w:r w:rsidRPr="00FE5547">
        <w:rPr>
          <w:color w:val="000000"/>
          <w:sz w:val="22"/>
          <w:szCs w:val="22"/>
        </w:rPr>
        <w:t>Глупов</w:t>
      </w:r>
      <w:proofErr w:type="spellEnd"/>
      <w:r w:rsidRPr="00FE5547">
        <w:rPr>
          <w:color w:val="000000"/>
          <w:sz w:val="22"/>
          <w:szCs w:val="22"/>
        </w:rPr>
        <w:t xml:space="preserve">. Его основателями были </w:t>
      </w:r>
      <w:proofErr w:type="gramStart"/>
      <w:r w:rsidRPr="00FE5547">
        <w:rPr>
          <w:color w:val="000000"/>
          <w:sz w:val="22"/>
          <w:szCs w:val="22"/>
        </w:rPr>
        <w:t>головотяпы</w:t>
      </w:r>
      <w:proofErr w:type="gramEnd"/>
      <w:r w:rsidRPr="00FE5547">
        <w:rPr>
          <w:color w:val="000000"/>
          <w:sz w:val="22"/>
          <w:szCs w:val="22"/>
        </w:rPr>
        <w:t xml:space="preserve"> и другие племена, которые запутались в собственной глупости, не смогли организовать собственную жизнь и в итоге пошли искать себе князя, чтобы тот все сделал за них. Отсутствие самосознания постепенно привело </w:t>
      </w:r>
      <w:proofErr w:type="spellStart"/>
      <w:r w:rsidRPr="00FE5547">
        <w:rPr>
          <w:color w:val="000000"/>
          <w:sz w:val="22"/>
          <w:szCs w:val="22"/>
        </w:rPr>
        <w:t>глуповцев</w:t>
      </w:r>
      <w:proofErr w:type="spellEnd"/>
      <w:r w:rsidRPr="00FE5547">
        <w:rPr>
          <w:color w:val="000000"/>
          <w:sz w:val="22"/>
          <w:szCs w:val="22"/>
        </w:rPr>
        <w:t xml:space="preserve"> к тому, что они стали подданными князя-тирана, для которого не существовала гуманность, уважение к человеку, даже исторические времена начинаются со слова «запорю». Все правители </w:t>
      </w:r>
      <w:proofErr w:type="spellStart"/>
      <w:r w:rsidRPr="00FE5547">
        <w:rPr>
          <w:color w:val="000000"/>
          <w:sz w:val="22"/>
          <w:szCs w:val="22"/>
        </w:rPr>
        <w:t>глупова</w:t>
      </w:r>
      <w:proofErr w:type="spellEnd"/>
      <w:r w:rsidRPr="00FE5547">
        <w:rPr>
          <w:color w:val="000000"/>
          <w:sz w:val="22"/>
          <w:szCs w:val="22"/>
        </w:rPr>
        <w:t xml:space="preserve"> описаны коротко в описи градоначальников. Их объединяет только полная нелепость, попадание в </w:t>
      </w:r>
      <w:proofErr w:type="spellStart"/>
      <w:r w:rsidRPr="00FE5547">
        <w:rPr>
          <w:color w:val="000000"/>
          <w:sz w:val="22"/>
          <w:szCs w:val="22"/>
        </w:rPr>
        <w:t>Глупов</w:t>
      </w:r>
      <w:proofErr w:type="spellEnd"/>
      <w:r w:rsidRPr="00FE5547">
        <w:rPr>
          <w:color w:val="000000"/>
          <w:sz w:val="22"/>
          <w:szCs w:val="22"/>
        </w:rPr>
        <w:t xml:space="preserve">, правление и исчезновение из </w:t>
      </w:r>
      <w:proofErr w:type="spellStart"/>
      <w:r w:rsidRPr="00FE5547">
        <w:rPr>
          <w:color w:val="000000"/>
          <w:sz w:val="22"/>
          <w:szCs w:val="22"/>
        </w:rPr>
        <w:t>Глупова</w:t>
      </w:r>
      <w:proofErr w:type="spellEnd"/>
      <w:r w:rsidRPr="00FE5547">
        <w:rPr>
          <w:color w:val="000000"/>
          <w:sz w:val="22"/>
          <w:szCs w:val="22"/>
        </w:rPr>
        <w:t xml:space="preserve">. Символически данная опись показывает, что если в государстве присутствует тоталитарная тираническая система власти, то личность отдельного правителя </w:t>
      </w:r>
      <w:r w:rsidRPr="00FE5547">
        <w:rPr>
          <w:color w:val="000000"/>
          <w:sz w:val="22"/>
          <w:szCs w:val="22"/>
        </w:rPr>
        <w:lastRenderedPageBreak/>
        <w:t xml:space="preserve">значения не имеет. Любой будет автоматически делать то, что положено. Сначала </w:t>
      </w:r>
      <w:proofErr w:type="spellStart"/>
      <w:r w:rsidRPr="00FE5547">
        <w:rPr>
          <w:color w:val="000000"/>
          <w:sz w:val="22"/>
          <w:szCs w:val="22"/>
        </w:rPr>
        <w:t>Глуповкая</w:t>
      </w:r>
      <w:proofErr w:type="spellEnd"/>
      <w:r w:rsidRPr="00FE5547">
        <w:rPr>
          <w:color w:val="000000"/>
          <w:sz w:val="22"/>
          <w:szCs w:val="22"/>
        </w:rPr>
        <w:t xml:space="preserve"> власть была просто чередой разных градоначальников. Но постепенно здесь стал формироваться административно-бюрократический аппарат, что связано с именами </w:t>
      </w:r>
      <w:proofErr w:type="spellStart"/>
      <w:r w:rsidRPr="00FE5547">
        <w:rPr>
          <w:color w:val="000000"/>
          <w:sz w:val="22"/>
          <w:szCs w:val="22"/>
        </w:rPr>
        <w:t>Бородавкина</w:t>
      </w:r>
      <w:proofErr w:type="spellEnd"/>
      <w:r w:rsidRPr="00FE5547">
        <w:rPr>
          <w:color w:val="000000"/>
          <w:sz w:val="22"/>
          <w:szCs w:val="22"/>
        </w:rPr>
        <w:t xml:space="preserve">, Беневоленского и </w:t>
      </w:r>
      <w:proofErr w:type="spellStart"/>
      <w:r w:rsidRPr="00FE5547">
        <w:rPr>
          <w:color w:val="000000"/>
          <w:sz w:val="22"/>
          <w:szCs w:val="22"/>
        </w:rPr>
        <w:t>Микаладзе</w:t>
      </w:r>
      <w:proofErr w:type="spellEnd"/>
      <w:r w:rsidRPr="00FE5547">
        <w:rPr>
          <w:color w:val="000000"/>
          <w:sz w:val="22"/>
          <w:szCs w:val="22"/>
        </w:rPr>
        <w:t xml:space="preserve">. Все эти градоначальники являются </w:t>
      </w:r>
      <w:proofErr w:type="gramStart"/>
      <w:r w:rsidRPr="00FE5547">
        <w:rPr>
          <w:color w:val="000000"/>
          <w:sz w:val="22"/>
          <w:szCs w:val="22"/>
        </w:rPr>
        <w:t>авторами</w:t>
      </w:r>
      <w:proofErr w:type="gramEnd"/>
      <w:r w:rsidRPr="00FE5547">
        <w:rPr>
          <w:color w:val="000000"/>
          <w:sz w:val="22"/>
          <w:szCs w:val="22"/>
        </w:rPr>
        <w:t xml:space="preserve"> так называемых оправдательных документов, помещенных в конце произведения. Первым о государственной власти задумывается </w:t>
      </w:r>
      <w:proofErr w:type="spellStart"/>
      <w:r w:rsidRPr="00FE5547">
        <w:rPr>
          <w:color w:val="000000"/>
          <w:sz w:val="22"/>
          <w:szCs w:val="22"/>
        </w:rPr>
        <w:t>Бородавкин</w:t>
      </w:r>
      <w:proofErr w:type="spellEnd"/>
      <w:r w:rsidRPr="00FE5547">
        <w:rPr>
          <w:color w:val="000000"/>
          <w:sz w:val="22"/>
          <w:szCs w:val="22"/>
        </w:rPr>
        <w:t xml:space="preserve">. Он в своем труде пишет о сложностях жизни градоначальников и предлагает их отдельно растить и воспитывать, а так же собирать их на секретные съезды, издавать </w:t>
      </w:r>
      <w:proofErr w:type="spellStart"/>
      <w:r w:rsidRPr="00FE5547">
        <w:rPr>
          <w:color w:val="000000"/>
          <w:sz w:val="22"/>
          <w:szCs w:val="22"/>
        </w:rPr>
        <w:t>церкуляры</w:t>
      </w:r>
      <w:proofErr w:type="spellEnd"/>
      <w:r w:rsidRPr="00FE5547">
        <w:rPr>
          <w:color w:val="000000"/>
          <w:sz w:val="22"/>
          <w:szCs w:val="22"/>
        </w:rPr>
        <w:t xml:space="preserve"> и т.д.</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Следующий этап представлен в труде </w:t>
      </w:r>
      <w:proofErr w:type="spellStart"/>
      <w:r w:rsidRPr="00FE5547">
        <w:rPr>
          <w:color w:val="000000"/>
          <w:sz w:val="22"/>
          <w:szCs w:val="22"/>
        </w:rPr>
        <w:t>Микаладзе</w:t>
      </w:r>
      <w:proofErr w:type="spellEnd"/>
      <w:r w:rsidRPr="00FE5547">
        <w:rPr>
          <w:color w:val="000000"/>
          <w:sz w:val="22"/>
          <w:szCs w:val="22"/>
        </w:rPr>
        <w:t>. Он предлагает надеть на всех градоначальников мундир-это явление символическое, связанное с обезличиванием власти. Отныне все решает мундир, не зависимо от «содержащегося в нем человека».</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Особенное значение принадлежит </w:t>
      </w:r>
      <w:proofErr w:type="spellStart"/>
      <w:r w:rsidRPr="00FE5547">
        <w:rPr>
          <w:color w:val="000000"/>
          <w:sz w:val="22"/>
          <w:szCs w:val="22"/>
        </w:rPr>
        <w:t>деятельностиБеневоленского</w:t>
      </w:r>
      <w:proofErr w:type="spellEnd"/>
      <w:r w:rsidRPr="00FE5547">
        <w:rPr>
          <w:color w:val="000000"/>
          <w:sz w:val="22"/>
          <w:szCs w:val="22"/>
        </w:rPr>
        <w:t>. Этот герой издает указы, каждый из которых по сути своей оправдывает и разрешает полное беззаконье власти.</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Таким образом, постепенно автор показывает, что </w:t>
      </w:r>
      <w:proofErr w:type="spellStart"/>
      <w:r w:rsidRPr="00FE5547">
        <w:rPr>
          <w:color w:val="000000"/>
          <w:sz w:val="22"/>
          <w:szCs w:val="22"/>
        </w:rPr>
        <w:t>Глуповская</w:t>
      </w:r>
      <w:proofErr w:type="spellEnd"/>
      <w:r w:rsidRPr="00FE5547">
        <w:rPr>
          <w:color w:val="000000"/>
          <w:sz w:val="22"/>
          <w:szCs w:val="22"/>
        </w:rPr>
        <w:t xml:space="preserve"> власть из вереницы нелепых лиц превратилась в бездушный, жестокий по отношению к человеку бюрократический аппарат. Придельным выражением этого механического неживого явления является в произведении Угрюм-Бурчеев. По отношению к нему автор допускает в тексте два сравнения. Во-первых, он называет героя сатаной, так как тот ненавидел живую жизнь. Во-вторых, он обозначен как идиот. С </w:t>
      </w:r>
      <w:proofErr w:type="gramStart"/>
      <w:r w:rsidRPr="00FE5547">
        <w:rPr>
          <w:color w:val="000000"/>
          <w:sz w:val="22"/>
          <w:szCs w:val="22"/>
        </w:rPr>
        <w:t>идиотом Угрюм-Бурчеева</w:t>
      </w:r>
      <w:proofErr w:type="gramEnd"/>
      <w:r w:rsidRPr="00FE5547">
        <w:rPr>
          <w:color w:val="000000"/>
          <w:sz w:val="22"/>
          <w:szCs w:val="22"/>
        </w:rPr>
        <w:t xml:space="preserve"> роднит то, что он всегда достигает своей цели с невероятным упорством, любыми способами. Он мнит себя реформатором, он имеет идеалы. Это прямая линия, отсутствие пестроты, простота, доведенная до наготы. Он намерен перестроить </w:t>
      </w:r>
      <w:proofErr w:type="spellStart"/>
      <w:r w:rsidRPr="00FE5547">
        <w:rPr>
          <w:color w:val="000000"/>
          <w:sz w:val="22"/>
          <w:szCs w:val="22"/>
        </w:rPr>
        <w:t>Глупов</w:t>
      </w:r>
      <w:proofErr w:type="spellEnd"/>
      <w:r w:rsidRPr="00FE5547">
        <w:rPr>
          <w:color w:val="000000"/>
          <w:sz w:val="22"/>
          <w:szCs w:val="22"/>
        </w:rPr>
        <w:t xml:space="preserve">, превратить его в своеобразный лагерь </w:t>
      </w:r>
      <w:proofErr w:type="spellStart"/>
      <w:r w:rsidRPr="00FE5547">
        <w:rPr>
          <w:color w:val="000000"/>
          <w:sz w:val="22"/>
          <w:szCs w:val="22"/>
        </w:rPr>
        <w:t>казарного</w:t>
      </w:r>
      <w:proofErr w:type="spellEnd"/>
      <w:r w:rsidRPr="00FE5547">
        <w:rPr>
          <w:color w:val="000000"/>
          <w:sz w:val="22"/>
          <w:szCs w:val="22"/>
        </w:rPr>
        <w:t xml:space="preserve"> типа. Угрюм-Бурчеев всеми силами пытается подавить, победить живую жизнь. Поэтому символично его борьба с рекой и поражение.</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В итоге город </w:t>
      </w:r>
      <w:proofErr w:type="spellStart"/>
      <w:r w:rsidRPr="00FE5547">
        <w:rPr>
          <w:color w:val="000000"/>
          <w:sz w:val="22"/>
          <w:szCs w:val="22"/>
        </w:rPr>
        <w:t>Глупов</w:t>
      </w:r>
      <w:proofErr w:type="spellEnd"/>
      <w:r w:rsidRPr="00FE5547">
        <w:rPr>
          <w:color w:val="000000"/>
          <w:sz w:val="22"/>
          <w:szCs w:val="22"/>
        </w:rPr>
        <w:t xml:space="preserve"> подвергся страшному наказанию. С севера пришло «оно», исчез </w:t>
      </w:r>
      <w:proofErr w:type="gramStart"/>
      <w:r w:rsidRPr="00FE5547">
        <w:rPr>
          <w:color w:val="000000"/>
          <w:sz w:val="22"/>
          <w:szCs w:val="22"/>
        </w:rPr>
        <w:t>Угрюм-Бурчеев</w:t>
      </w:r>
      <w:proofErr w:type="gramEnd"/>
      <w:r w:rsidRPr="00FE5547">
        <w:rPr>
          <w:color w:val="000000"/>
          <w:sz w:val="22"/>
          <w:szCs w:val="22"/>
        </w:rPr>
        <w:t xml:space="preserve"> и история прекратила течение свое. Это «оно» разными критиками и исследователями характеризовалось по-разному. Одни были уверены, что это революция, сметающая несправедливую власть. Другие выделили здесь мотив апокалипсиса, то есть конца света. Щедрин подробно не поясняет, что такое «оно», просто отмечал, что на определенных этапах истории жизнь заходит в тупик. И наступают катастрофические моменты, когда все старое рушится и человек, общество, нация должны вновь пройти ситуацию выбора, исторического.</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Таким образом, Салтыков-Щедрин все же надеется, что у </w:t>
      </w:r>
      <w:proofErr w:type="spellStart"/>
      <w:r w:rsidRPr="00FE5547">
        <w:rPr>
          <w:color w:val="000000"/>
          <w:sz w:val="22"/>
          <w:szCs w:val="22"/>
        </w:rPr>
        <w:t>Глупова</w:t>
      </w:r>
      <w:proofErr w:type="spellEnd"/>
      <w:r w:rsidRPr="00FE5547">
        <w:rPr>
          <w:color w:val="000000"/>
          <w:sz w:val="22"/>
          <w:szCs w:val="22"/>
        </w:rPr>
        <w:t xml:space="preserve"> есть шанс стать нормальным местом, что его жители все же постараются решить свои проблемы самостоятельно.</w:t>
      </w:r>
    </w:p>
    <w:p w:rsidR="00FE5547" w:rsidRPr="00FE5547" w:rsidRDefault="00FE5547" w:rsidP="00FE5547">
      <w:pPr>
        <w:pStyle w:val="a5"/>
        <w:shd w:val="clear" w:color="auto" w:fill="FFFFFF"/>
        <w:jc w:val="center"/>
        <w:rPr>
          <w:color w:val="000000"/>
          <w:sz w:val="22"/>
          <w:szCs w:val="22"/>
        </w:rPr>
      </w:pPr>
      <w:r w:rsidRPr="00FE5547">
        <w:rPr>
          <w:b/>
          <w:bCs/>
          <w:color w:val="000000"/>
          <w:sz w:val="22"/>
          <w:szCs w:val="22"/>
        </w:rPr>
        <w:t>ГРАДОНАЧАЛЬНИКИ ГОРОДА</w:t>
      </w:r>
      <w:r w:rsidRPr="00FE5547">
        <w:rPr>
          <w:noProof/>
          <w:color w:val="000000"/>
          <w:sz w:val="22"/>
          <w:szCs w:val="22"/>
        </w:rPr>
        <w:drawing>
          <wp:inline distT="0" distB="0" distL="0" distR="0" wp14:anchorId="286B0654" wp14:editId="2CDE9BCF">
            <wp:extent cx="1838325" cy="1609725"/>
            <wp:effectExtent l="0" t="0" r="9525" b="9525"/>
            <wp:docPr id="5" name="Рисунок 5" descr="https://xn--j1ahfl.xn--p1ai/data/images/u169442/t1516021654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169442/t1516021654a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609725"/>
                    </a:xfrm>
                    <a:prstGeom prst="rect">
                      <a:avLst/>
                    </a:prstGeom>
                    <a:noFill/>
                    <a:ln>
                      <a:noFill/>
                    </a:ln>
                  </pic:spPr>
                </pic:pic>
              </a:graphicData>
            </a:graphic>
          </wp:inline>
        </w:drawing>
      </w:r>
    </w:p>
    <w:p w:rsidR="00FE5547" w:rsidRPr="00FE5547" w:rsidRDefault="00FE5547" w:rsidP="00FE5547">
      <w:pPr>
        <w:pStyle w:val="a5"/>
        <w:shd w:val="clear" w:color="auto" w:fill="FFFFFF"/>
        <w:jc w:val="center"/>
        <w:rPr>
          <w:color w:val="000000"/>
          <w:sz w:val="22"/>
          <w:szCs w:val="22"/>
        </w:rPr>
      </w:pPr>
      <w:proofErr w:type="spellStart"/>
      <w:r w:rsidRPr="00FE5547">
        <w:rPr>
          <w:b/>
          <w:bCs/>
          <w:color w:val="000000"/>
          <w:sz w:val="22"/>
          <w:szCs w:val="22"/>
        </w:rPr>
        <w:t>БрудастыйДементий</w:t>
      </w:r>
      <w:proofErr w:type="spellEnd"/>
      <w:r w:rsidRPr="00FE5547">
        <w:rPr>
          <w:b/>
          <w:bCs/>
          <w:color w:val="000000"/>
          <w:sz w:val="22"/>
          <w:szCs w:val="22"/>
        </w:rPr>
        <w:t xml:space="preserve"> Варламович</w:t>
      </w:r>
    </w:p>
    <w:p w:rsidR="00FE5547" w:rsidRPr="00FE5547" w:rsidRDefault="00FE5547" w:rsidP="00FE5547">
      <w:pPr>
        <w:pStyle w:val="a5"/>
        <w:shd w:val="clear" w:color="auto" w:fill="FFFFFF"/>
        <w:rPr>
          <w:color w:val="000000"/>
          <w:sz w:val="22"/>
          <w:szCs w:val="22"/>
        </w:rPr>
      </w:pPr>
      <w:r w:rsidRPr="00FE5547">
        <w:rPr>
          <w:color w:val="000000"/>
          <w:sz w:val="22"/>
          <w:szCs w:val="22"/>
        </w:rPr>
        <w:t>Назначен был впопыхах и имел в голове некоторое особливое устройство, за что был прозван «органчиком».</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Ряд </w:t>
      </w:r>
      <w:proofErr w:type="spellStart"/>
      <w:r w:rsidRPr="00FE5547">
        <w:rPr>
          <w:color w:val="000000"/>
          <w:sz w:val="22"/>
          <w:szCs w:val="22"/>
        </w:rPr>
        <w:t>глуповских</w:t>
      </w:r>
      <w:proofErr w:type="spellEnd"/>
      <w:r w:rsidRPr="00FE5547">
        <w:rPr>
          <w:color w:val="000000"/>
          <w:sz w:val="22"/>
          <w:szCs w:val="22"/>
        </w:rPr>
        <w:t xml:space="preserve"> градоначальников открывает Брудастый, в голове которого вместо мозга действует органный механизм, наигрывающий всего две фразы: "Разорю" и "Не потерплю". Эти </w:t>
      </w:r>
      <w:r w:rsidRPr="00FE5547">
        <w:rPr>
          <w:color w:val="000000"/>
          <w:sz w:val="22"/>
          <w:szCs w:val="22"/>
        </w:rPr>
        <w:lastRenderedPageBreak/>
        <w:t>слова-окрики стали своеобразными лозунгами, символами многолетнего запугивания и усмирения крестьян, существовавшего в России, когда власть при помощи жестоких расправ и насилия восстанавливала "порядок". В органчике Брудастого Салтыков-Щедрин отобразил всю упрощенность административного руководства, которая вытекала из самой природы самодержавия как деспотичного узурпаторского режима.</w:t>
      </w:r>
    </w:p>
    <w:p w:rsidR="00FE5547" w:rsidRPr="00FE5547" w:rsidRDefault="00FE5547" w:rsidP="00FE5547">
      <w:pPr>
        <w:pStyle w:val="a5"/>
        <w:shd w:val="clear" w:color="auto" w:fill="FFFFFF"/>
        <w:jc w:val="center"/>
        <w:rPr>
          <w:color w:val="000000"/>
          <w:sz w:val="22"/>
          <w:szCs w:val="22"/>
        </w:rPr>
      </w:pPr>
      <w:r w:rsidRPr="00FE5547">
        <w:rPr>
          <w:b/>
          <w:bCs/>
          <w:color w:val="000000"/>
          <w:sz w:val="22"/>
          <w:szCs w:val="22"/>
        </w:rPr>
        <w:t xml:space="preserve">Прыщ, майор, Иван </w:t>
      </w:r>
      <w:proofErr w:type="spellStart"/>
      <w:r w:rsidRPr="00FE5547">
        <w:rPr>
          <w:b/>
          <w:bCs/>
          <w:color w:val="000000"/>
          <w:sz w:val="22"/>
          <w:szCs w:val="22"/>
        </w:rPr>
        <w:t>Пантелеич</w:t>
      </w:r>
      <w:proofErr w:type="spellEnd"/>
      <w:r w:rsidRPr="00FE5547">
        <w:rPr>
          <w:noProof/>
          <w:color w:val="000000"/>
          <w:sz w:val="22"/>
          <w:szCs w:val="22"/>
        </w:rPr>
        <w:drawing>
          <wp:inline distT="0" distB="0" distL="0" distR="0" wp14:anchorId="730C1F20" wp14:editId="3313010B">
            <wp:extent cx="1285875" cy="1295400"/>
            <wp:effectExtent l="0" t="0" r="9525" b="0"/>
            <wp:docPr id="6" name="Рисунок 6" descr="https://xn--j1ahfl.xn--p1ai/data/images/u169442/t1516021654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69442/t1516021654a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876" cy="1299431"/>
                    </a:xfrm>
                    <a:prstGeom prst="rect">
                      <a:avLst/>
                    </a:prstGeom>
                    <a:noFill/>
                    <a:ln>
                      <a:noFill/>
                    </a:ln>
                  </pic:spPr>
                </pic:pic>
              </a:graphicData>
            </a:graphic>
          </wp:inline>
        </w:drawing>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Символом пустоты и ничтожности власти является Прыщ - градоначальник с фаршированной головой. Поясняя этот образ, как и в </w:t>
      </w:r>
      <w:proofErr w:type="gramStart"/>
      <w:r w:rsidRPr="00FE5547">
        <w:rPr>
          <w:color w:val="000000"/>
          <w:sz w:val="22"/>
          <w:szCs w:val="22"/>
        </w:rPr>
        <w:t>целом</w:t>
      </w:r>
      <w:proofErr w:type="gramEnd"/>
      <w:r w:rsidRPr="00FE5547">
        <w:rPr>
          <w:color w:val="000000"/>
          <w:sz w:val="22"/>
          <w:szCs w:val="22"/>
        </w:rPr>
        <w:t xml:space="preserve"> необычный характер повествования в "Истории одного города", автор писал: "... Градоначальник с фаршированной головой означает не человека с фаршированной головой, но именно градоначальника, распоряжающегося судьбами многих тысяч людей. Это даже не смех, а трагическое положение".</w:t>
      </w:r>
      <w:r w:rsidRPr="00FE5547">
        <w:rPr>
          <w:noProof/>
          <w:color w:val="000000"/>
          <w:sz w:val="22"/>
          <w:szCs w:val="22"/>
        </w:rPr>
        <w:drawing>
          <wp:inline distT="0" distB="0" distL="0" distR="0" wp14:anchorId="7B1BC48E" wp14:editId="73507950">
            <wp:extent cx="1647825" cy="1381125"/>
            <wp:effectExtent l="0" t="0" r="9525" b="9525"/>
            <wp:docPr id="7" name="Рисунок 7" descr="https://xn--j1ahfl.xn--p1ai/data/images/u169442/t1516021654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169442/t1516021654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381125"/>
                    </a:xfrm>
                    <a:prstGeom prst="rect">
                      <a:avLst/>
                    </a:prstGeom>
                    <a:noFill/>
                    <a:ln>
                      <a:noFill/>
                    </a:ln>
                  </pic:spPr>
                </pic:pic>
              </a:graphicData>
            </a:graphic>
          </wp:inline>
        </w:drawing>
      </w:r>
    </w:p>
    <w:p w:rsidR="00FE5547" w:rsidRPr="00FE5547" w:rsidRDefault="00FE5547" w:rsidP="00FE5547">
      <w:pPr>
        <w:pStyle w:val="a5"/>
        <w:shd w:val="clear" w:color="auto" w:fill="FFFFFF"/>
        <w:jc w:val="center"/>
        <w:rPr>
          <w:color w:val="000000"/>
          <w:sz w:val="22"/>
          <w:szCs w:val="22"/>
        </w:rPr>
      </w:pPr>
      <w:proofErr w:type="spellStart"/>
      <w:r w:rsidRPr="00FE5547">
        <w:rPr>
          <w:b/>
          <w:bCs/>
          <w:color w:val="000000"/>
          <w:sz w:val="22"/>
          <w:szCs w:val="22"/>
        </w:rPr>
        <w:t>Пфейфер</w:t>
      </w:r>
      <w:proofErr w:type="spellEnd"/>
      <w:r w:rsidRPr="00FE5547">
        <w:rPr>
          <w:b/>
          <w:bCs/>
          <w:color w:val="000000"/>
          <w:sz w:val="22"/>
          <w:szCs w:val="22"/>
        </w:rPr>
        <w:t> Богдан Богданович</w:t>
      </w:r>
      <w:r w:rsidRPr="00FE5547">
        <w:rPr>
          <w:color w:val="000000"/>
          <w:sz w:val="22"/>
          <w:szCs w:val="22"/>
        </w:rPr>
        <w:t>,</w:t>
      </w:r>
    </w:p>
    <w:p w:rsidR="00FE5547" w:rsidRPr="00FE5547" w:rsidRDefault="00FE5547" w:rsidP="00FE5547">
      <w:pPr>
        <w:pStyle w:val="a5"/>
        <w:shd w:val="clear" w:color="auto" w:fill="FFFFFF"/>
        <w:rPr>
          <w:color w:val="000000"/>
          <w:sz w:val="22"/>
          <w:szCs w:val="22"/>
        </w:rPr>
      </w:pPr>
      <w:r w:rsidRPr="00FE5547">
        <w:rPr>
          <w:color w:val="000000"/>
          <w:sz w:val="22"/>
          <w:szCs w:val="22"/>
        </w:rPr>
        <w:t xml:space="preserve">Гвардии сержант, </w:t>
      </w:r>
      <w:proofErr w:type="spellStart"/>
      <w:r w:rsidRPr="00FE5547">
        <w:rPr>
          <w:color w:val="000000"/>
          <w:sz w:val="22"/>
          <w:szCs w:val="22"/>
        </w:rPr>
        <w:t>голштинский</w:t>
      </w:r>
      <w:proofErr w:type="spellEnd"/>
      <w:r w:rsidRPr="00FE5547">
        <w:rPr>
          <w:color w:val="000000"/>
          <w:sz w:val="22"/>
          <w:szCs w:val="22"/>
        </w:rPr>
        <w:t xml:space="preserve"> выходец. Ничего не свершив, </w:t>
      </w:r>
      <w:proofErr w:type="gramStart"/>
      <w:r w:rsidRPr="00FE5547">
        <w:rPr>
          <w:color w:val="000000"/>
          <w:sz w:val="22"/>
          <w:szCs w:val="22"/>
        </w:rPr>
        <w:t>сменен</w:t>
      </w:r>
      <w:proofErr w:type="gramEnd"/>
      <w:r w:rsidRPr="00FE5547">
        <w:rPr>
          <w:color w:val="000000"/>
          <w:sz w:val="22"/>
          <w:szCs w:val="22"/>
        </w:rPr>
        <w:t xml:space="preserve"> в 1762 году за невежество.</w:t>
      </w:r>
    </w:p>
    <w:p w:rsidR="00FE5547" w:rsidRPr="00FE5547" w:rsidRDefault="00FE5547" w:rsidP="00FE5547">
      <w:pPr>
        <w:pStyle w:val="a5"/>
        <w:shd w:val="clear" w:color="auto" w:fill="FFFFFF"/>
        <w:jc w:val="center"/>
        <w:rPr>
          <w:color w:val="000000"/>
          <w:sz w:val="22"/>
          <w:szCs w:val="22"/>
        </w:rPr>
      </w:pPr>
      <w:proofErr w:type="spellStart"/>
      <w:r w:rsidRPr="00FE5547">
        <w:rPr>
          <w:b/>
          <w:bCs/>
          <w:color w:val="000000"/>
          <w:sz w:val="22"/>
          <w:szCs w:val="22"/>
        </w:rPr>
        <w:t>НегодяевОнуфрий</w:t>
      </w:r>
      <w:proofErr w:type="spellEnd"/>
      <w:r w:rsidRPr="00FE5547">
        <w:rPr>
          <w:b/>
          <w:bCs/>
          <w:color w:val="000000"/>
          <w:sz w:val="22"/>
          <w:szCs w:val="22"/>
        </w:rPr>
        <w:t xml:space="preserve"> Иванович</w:t>
      </w:r>
      <w:r w:rsidRPr="00FE5547">
        <w:rPr>
          <w:color w:val="000000"/>
          <w:sz w:val="22"/>
          <w:szCs w:val="22"/>
        </w:rPr>
        <w:t>, </w:t>
      </w:r>
      <w:r w:rsidRPr="00FE5547">
        <w:rPr>
          <w:noProof/>
          <w:color w:val="000000"/>
          <w:sz w:val="22"/>
          <w:szCs w:val="22"/>
        </w:rPr>
        <w:drawing>
          <wp:inline distT="0" distB="0" distL="0" distR="0" wp14:anchorId="714AEA78" wp14:editId="6211F9E6">
            <wp:extent cx="1857375" cy="1219200"/>
            <wp:effectExtent l="0" t="0" r="9525" b="0"/>
            <wp:docPr id="8" name="Рисунок 8" descr="https://xn--j1ahfl.xn--p1ai/data/images/u169442/t1516021654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n--j1ahfl.xn--p1ai/data/images/u169442/t1516021654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1219200"/>
                    </a:xfrm>
                    <a:prstGeom prst="rect">
                      <a:avLst/>
                    </a:prstGeom>
                    <a:noFill/>
                    <a:ln>
                      <a:noFill/>
                    </a:ln>
                  </pic:spPr>
                </pic:pic>
              </a:graphicData>
            </a:graphic>
          </wp:inline>
        </w:drawing>
      </w:r>
    </w:p>
    <w:p w:rsidR="00FE5547" w:rsidRPr="00FE5547" w:rsidRDefault="00FE5547" w:rsidP="00FE5547">
      <w:pPr>
        <w:pStyle w:val="a5"/>
        <w:shd w:val="clear" w:color="auto" w:fill="FFFFFF"/>
        <w:rPr>
          <w:color w:val="000000"/>
          <w:sz w:val="22"/>
          <w:szCs w:val="22"/>
        </w:rPr>
      </w:pPr>
      <w:r w:rsidRPr="00FE5547">
        <w:rPr>
          <w:color w:val="000000"/>
          <w:sz w:val="22"/>
          <w:szCs w:val="22"/>
        </w:rPr>
        <w:t>бывший гатчинский истопник. Разместил вымощенные предместниками его улицы и из добытого камня настроил монументов.</w:t>
      </w:r>
    </w:p>
    <w:p w:rsidR="00FE5547" w:rsidRPr="00FE5547" w:rsidRDefault="00FE5547" w:rsidP="00FE5547">
      <w:pPr>
        <w:pStyle w:val="a5"/>
        <w:shd w:val="clear" w:color="auto" w:fill="FFFFFF"/>
        <w:jc w:val="center"/>
        <w:rPr>
          <w:color w:val="000000"/>
          <w:sz w:val="22"/>
          <w:szCs w:val="22"/>
        </w:rPr>
      </w:pPr>
      <w:r w:rsidRPr="00FE5547">
        <w:rPr>
          <w:b/>
          <w:bCs/>
          <w:color w:val="000000"/>
          <w:sz w:val="22"/>
          <w:szCs w:val="22"/>
        </w:rPr>
        <w:t>Перехват-Залихватский</w:t>
      </w:r>
      <w:r w:rsidRPr="00FE5547">
        <w:rPr>
          <w:color w:val="000000"/>
          <w:sz w:val="22"/>
          <w:szCs w:val="22"/>
        </w:rPr>
        <w:t>,</w:t>
      </w:r>
      <w:r w:rsidRPr="00FE5547">
        <w:rPr>
          <w:color w:val="000000"/>
          <w:sz w:val="22"/>
          <w:szCs w:val="22"/>
        </w:rPr>
        <w:br/>
      </w:r>
      <w:proofErr w:type="spellStart"/>
      <w:r w:rsidRPr="00FE5547">
        <w:rPr>
          <w:color w:val="000000"/>
          <w:sz w:val="22"/>
          <w:szCs w:val="22"/>
        </w:rPr>
        <w:t>АрхистратигСтратилатович</w:t>
      </w:r>
      <w:proofErr w:type="spellEnd"/>
      <w:r w:rsidRPr="00FE5547">
        <w:rPr>
          <w:color w:val="000000"/>
          <w:sz w:val="22"/>
          <w:szCs w:val="22"/>
        </w:rPr>
        <w:t>, майор.</w:t>
      </w:r>
      <w:r w:rsidRPr="00FE5547">
        <w:rPr>
          <w:color w:val="000000"/>
          <w:sz w:val="22"/>
          <w:szCs w:val="22"/>
        </w:rPr>
        <w:br/>
      </w:r>
      <w:r w:rsidRPr="00FE5547">
        <w:rPr>
          <w:color w:val="000000"/>
          <w:sz w:val="22"/>
          <w:szCs w:val="22"/>
        </w:rPr>
        <w:lastRenderedPageBreak/>
        <w:t xml:space="preserve">Въехал в </w:t>
      </w:r>
      <w:proofErr w:type="spellStart"/>
      <w:r w:rsidRPr="00FE5547">
        <w:rPr>
          <w:color w:val="000000"/>
          <w:sz w:val="22"/>
          <w:szCs w:val="22"/>
        </w:rPr>
        <w:t>Глупов</w:t>
      </w:r>
      <w:proofErr w:type="spellEnd"/>
      <w:r w:rsidRPr="00FE5547">
        <w:rPr>
          <w:color w:val="000000"/>
          <w:sz w:val="22"/>
          <w:szCs w:val="22"/>
        </w:rPr>
        <w:t xml:space="preserve"> на белом коне, сжёг гимназию и упразднил науки.</w:t>
      </w:r>
      <w:r w:rsidRPr="00FE5547">
        <w:rPr>
          <w:noProof/>
          <w:color w:val="000000"/>
          <w:sz w:val="22"/>
          <w:szCs w:val="22"/>
        </w:rPr>
        <w:drawing>
          <wp:inline distT="0" distB="0" distL="0" distR="0" wp14:anchorId="66ACD394" wp14:editId="0F3DCB9B">
            <wp:extent cx="2114550" cy="2819400"/>
            <wp:effectExtent l="0" t="0" r="0" b="0"/>
            <wp:docPr id="9" name="Рисунок 9" descr="https://xn--j1ahfl.xn--p1ai/data/images/u169442/t1516021654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xn--j1ahfl.xn--p1ai/data/images/u169442/t1516021654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2819400"/>
                    </a:xfrm>
                    <a:prstGeom prst="rect">
                      <a:avLst/>
                    </a:prstGeom>
                    <a:noFill/>
                    <a:ln>
                      <a:noFill/>
                    </a:ln>
                  </pic:spPr>
                </pic:pic>
              </a:graphicData>
            </a:graphic>
          </wp:inline>
        </w:drawing>
      </w:r>
    </w:p>
    <w:p w:rsidR="00F20BE5" w:rsidRPr="00FE5547" w:rsidRDefault="00F20BE5">
      <w:pPr>
        <w:rPr>
          <w:rFonts w:ascii="Times New Roman" w:hAnsi="Times New Roman" w:cs="Times New Roman"/>
        </w:rPr>
      </w:pPr>
    </w:p>
    <w:sectPr w:rsidR="00F20BE5" w:rsidRPr="00FE5547" w:rsidSect="00FE554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EA"/>
    <w:rsid w:val="0020602A"/>
    <w:rsid w:val="00597FEA"/>
    <w:rsid w:val="00F20BE5"/>
    <w:rsid w:val="00FE5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5547"/>
    <w:rPr>
      <w:rFonts w:ascii="Tahoma" w:hAnsi="Tahoma" w:cs="Tahoma"/>
      <w:sz w:val="16"/>
      <w:szCs w:val="16"/>
    </w:rPr>
  </w:style>
  <w:style w:type="paragraph" w:styleId="a5">
    <w:name w:val="Normal (Web)"/>
    <w:basedOn w:val="a"/>
    <w:uiPriority w:val="99"/>
    <w:semiHidden/>
    <w:unhideWhenUsed/>
    <w:rsid w:val="00FE55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5547"/>
    <w:rPr>
      <w:rFonts w:ascii="Tahoma" w:hAnsi="Tahoma" w:cs="Tahoma"/>
      <w:sz w:val="16"/>
      <w:szCs w:val="16"/>
    </w:rPr>
  </w:style>
  <w:style w:type="paragraph" w:styleId="a5">
    <w:name w:val="Normal (Web)"/>
    <w:basedOn w:val="a"/>
    <w:uiPriority w:val="99"/>
    <w:semiHidden/>
    <w:unhideWhenUsed/>
    <w:rsid w:val="00FE55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4888">
      <w:bodyDiv w:val="1"/>
      <w:marLeft w:val="0"/>
      <w:marRight w:val="0"/>
      <w:marTop w:val="0"/>
      <w:marBottom w:val="0"/>
      <w:divBdr>
        <w:top w:val="none" w:sz="0" w:space="0" w:color="auto"/>
        <w:left w:val="none" w:sz="0" w:space="0" w:color="auto"/>
        <w:bottom w:val="none" w:sz="0" w:space="0" w:color="auto"/>
        <w:right w:val="none" w:sz="0" w:space="0" w:color="auto"/>
      </w:divBdr>
    </w:div>
    <w:div w:id="794837006">
      <w:bodyDiv w:val="1"/>
      <w:marLeft w:val="0"/>
      <w:marRight w:val="0"/>
      <w:marTop w:val="0"/>
      <w:marBottom w:val="0"/>
      <w:divBdr>
        <w:top w:val="none" w:sz="0" w:space="0" w:color="auto"/>
        <w:left w:val="none" w:sz="0" w:space="0" w:color="auto"/>
        <w:bottom w:val="none" w:sz="0" w:space="0" w:color="auto"/>
        <w:right w:val="none" w:sz="0" w:space="0" w:color="auto"/>
      </w:divBdr>
      <w:divsChild>
        <w:div w:id="174302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brazovaka.ru/books/saltykov-schedrin/istoriya-odnogo-goroda" TargetMode="External"/><Relationship Id="rId11" Type="http://schemas.openxmlformats.org/officeDocument/2006/relationships/image" Target="media/image5.jpeg"/><Relationship Id="rId5" Type="http://schemas.openxmlformats.org/officeDocument/2006/relationships/hyperlink" Target="http://obrazovaka.ru/nekrasov-nikolay.htm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2994</Words>
  <Characters>17072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2023-01-12T08:40:00Z</dcterms:created>
  <dcterms:modified xsi:type="dcterms:W3CDTF">2023-01-12T08:52:00Z</dcterms:modified>
</cp:coreProperties>
</file>