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84" w:rsidRDefault="00391284" w:rsidP="003912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Учебная дисциплина: ОУД.01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Русский язык</w:t>
      </w:r>
    </w:p>
    <w:p w:rsidR="00391284" w:rsidRDefault="00391284" w:rsidP="003912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Профессия: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35.01.11</w:t>
      </w:r>
      <w:r>
        <w:rPr>
          <w:rFonts w:ascii="Times New Roman" w:eastAsia="Times New Roman" w:hAnsi="Times New Roman"/>
          <w:sz w:val="24"/>
          <w:szCs w:val="24"/>
        </w:rPr>
        <w:t xml:space="preserve"> «Мастер сельскохозяйственного производства</w:t>
      </w:r>
      <w:r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 ,1курс</w:t>
      </w:r>
    </w:p>
    <w:p w:rsidR="00391284" w:rsidRPr="00391284" w:rsidRDefault="00391284" w:rsidP="0039128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Дата занятия</w:t>
      </w:r>
      <w:proofErr w:type="gramStart"/>
      <w:r w:rsidRPr="0039128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23.01.2023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284">
        <w:rPr>
          <w:rFonts w:ascii="Times New Roman" w:hAnsi="Times New Roman"/>
          <w:sz w:val="24"/>
          <w:szCs w:val="24"/>
        </w:rPr>
        <w:t>«</w:t>
      </w:r>
      <w:r w:rsidRPr="003912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Употребление прописной и строчной букв</w:t>
      </w:r>
      <w:r w:rsidRPr="003912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391284" w:rsidRPr="00391284" w:rsidRDefault="00391284" w:rsidP="003912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Употребление прописной и строчной букв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 прописной буквы пишутся</w:t>
      </w:r>
      <w:bookmarkStart w:id="0" w:name="_GoBack"/>
      <w:bookmarkEnd w:id="0"/>
    </w:p>
    <w:p w:rsidR="00391284" w:rsidRPr="00391284" w:rsidRDefault="00391284" w:rsidP="003912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767676"/>
          <w:sz w:val="24"/>
          <w:szCs w:val="24"/>
          <w:lang w:eastAsia="ru-RU"/>
        </w:rPr>
      </w:pPr>
      <w:proofErr w:type="gramStart"/>
      <w:r w:rsidRPr="00391284">
        <w:rPr>
          <w:rFonts w:ascii="Times New Roman" w:eastAsia="Times New Roman" w:hAnsi="Times New Roman"/>
          <w:color w:val="767676"/>
          <w:sz w:val="24"/>
          <w:szCs w:val="24"/>
          <w:lang w:eastAsia="ru-RU"/>
        </w:rPr>
        <w:t>собственные имена (личные, литературные, мифологические, географические), прозвища, псевдонимы, клички животных, сложные фамилии: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Гамлет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Гаргантюа</w:t>
      </w:r>
      <w:proofErr w:type="spell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Плюшкин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Мекка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Хиросима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Черёмушки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Козьма</w:t>
      </w:r>
      <w:proofErr w:type="spell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Прутков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князь Владимир Красное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Солнышко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собака Джим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Салтыков-Щедрин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названия действующих лиц в произведениях художественной литературы, даже если эти названия обычно имеют нарицательное значение: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Сокол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(М. Горький),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Снегурочка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(А. Островский);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названия периодических изданий, литературных произведений, заводов и др. (причем эти названия заключаются в кавычки):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газета «Правда», журнал «Лиза», поэма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«Медный всадник», завод «Красный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богатырь»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;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названия, связанные с религией (при этом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учитываются традиционные для церковно-религиозных текстов написания):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Господь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Бог Отец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Богородица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Матерь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Божия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Библия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Священное Писание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Рождество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Святые Дары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Воскресение 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Хри</w:t>
      </w:r>
      <w:proofErr w:type="spell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-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стово</w:t>
      </w:r>
      <w:proofErr w:type="spellEnd"/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названия исторических эпох: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Реформация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Возрождение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Проторенессанс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географические и другие наименования, образованные по словообразовательным моделям нарицательных слов: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Подмосковье, Поволжье, 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Орловщина</w:t>
      </w:r>
      <w:proofErr w:type="spell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Подкаменная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Тунгуска, 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Водовзводная</w:t>
      </w:r>
      <w:proofErr w:type="spell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башня,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Андрей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)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Первозванный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собственные имена (личные, мифологические, географические) в составе устойчивых словосочетаний: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закон Бойля — Мариотта, бином Ньютона, клятва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Гиппократа, двуликий Янус, между Сциллой и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Харибдой, перейти Рубикон, куда Макар телят не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гонял, по Цельсию, по шкале Рихтера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8) составные наименования (географические, </w:t>
      </w:r>
      <w:proofErr w:type="spell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астрономические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,н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азвания</w:t>
      </w:r>
      <w:proofErr w:type="spell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исторических лиц, мифологических и литературных персонажей, исторических эпох и событий, календарных периодов и праздников, организаций и учреждений, государств и государственных объединений), включающие в свой состав нарицательные имена (в том числе употребляемые не в собственном прямом значении):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Москва-река, Средиземное море, Сергиев Посад, 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шос</w:t>
      </w:r>
      <w:proofErr w:type="spell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-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се Энтузиастов, Великая Китайская стена, Золотая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Орда, Иван Царевич, Млечный Путь, Петр Великий,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Средние века, Первая мировая война, Куликовская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битва, Тайная вечеря, Новый год, Организация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Объединённых Наций, </w:t>
      </w:r>
      <w:proofErr w:type="gram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Федеральное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собрание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составные наименования с повторяющимися первыми компонентами типа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Государственный, Международный, Всемирный, Всероссийский, Московский, Центральный, Дом, День,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Музей, а также Северо-, Южн</w:t>
      </w:r>
      <w:proofErr w:type="gram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о-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Всероссийская федерация волейбола, Государственный Кремлёвский дворец, Дом творчества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но: дом Романовых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)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Дом Правительства, День Конституции, Музей частных коллекций, Южно-Атлантический антициклон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10) аббревиатуры, употребляющиеся 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качестве 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самостоятельных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словарных единиц и 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имеющие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нарицательный смысл: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ГЭС, ЭВМ, СПИД,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ДСП, УЗИ, ВТЭК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сложные слова и составные </w:t>
      </w:r>
      <w:proofErr w:type="spell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</w:t>
      </w:r>
      <w:proofErr w:type="spell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менования</w:t>
      </w:r>
      <w:proofErr w:type="spell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аббревиатурными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компонентами: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ДНК-содержащий,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МГД-генератор, 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микроГЭС</w:t>
      </w:r>
      <w:proofErr w:type="spell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мини-ЭВМ</w:t>
      </w:r>
      <w:proofErr w:type="spellEnd"/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11) названия 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государственных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официальных должностей и почётных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званий: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Герой России, Президент Российской Федерации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(но: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президент — генеральный директор, премьер-министр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)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Генеральный консул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(но: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генерал-прокурор, генерал-фельдмаршал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)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Генеральный секретарь ООН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(но: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генеральный секретарь партии, движения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)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12) названия орденов: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орден Мужества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 </w:t>
      </w:r>
      <w:proofErr w:type="gram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Андрея Первозванного, Славы,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Почётного легиона, Красной Звезды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)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названия знаков отличия, выделяемые кавычками: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медаль «За отвагу», «В память 850-летия Москвы»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;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13) названия видов и сортов растений, овощей, фруктов, цветов в специальной литературе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крыжовник Слава Никольская, малина Мальборо,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тюльпан Чёрный принц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.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текстах, не перегруженных названиями сортов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растений, фруктов и т. д., эти названия заключаются 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кавычки и пишутся со строчной буквы: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клубника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«виктория», георгин «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светлана</w:t>
      </w:r>
      <w:proofErr w:type="spell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», озимая рожь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ульяновка</w:t>
      </w:r>
      <w:proofErr w:type="spell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».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 строчной буквы пишутся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1) производные от собственных имён: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прилагательные от 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географических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астрономических названий: </w:t>
      </w:r>
      <w:proofErr w:type="gram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карагандинский</w:t>
      </w:r>
      <w:proofErr w:type="gram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пензенский, окский, 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юпитерианский</w:t>
      </w:r>
      <w:proofErr w:type="spellEnd"/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;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прилагательные от названий организаций,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учреждений, обществ и т. п., в том числе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аббревиатурных: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ооновский, 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уралмашевский</w:t>
      </w:r>
      <w:proofErr w:type="spell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динамовский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;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названия жителей населённых пунктов и стран: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ростовчане, туляки, боливийцы, </w:t>
      </w: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лосанджелесцы</w:t>
      </w:r>
      <w:proofErr w:type="spellEnd"/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;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названия членов организаций, группировок, обществ,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последователей общественно-политических,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философских и других течений: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кагэбэшник</w:t>
      </w:r>
      <w:proofErr w:type="spell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ницшеанец, спартаковец, меньшевик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;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так же слова типа </w:t>
      </w:r>
      <w:proofErr w:type="gram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маниловщина</w:t>
      </w:r>
      <w:proofErr w:type="gram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обломовщина;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названия марок средств передвижения 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бытовом 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употреблении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боинг</w:t>
      </w:r>
      <w:proofErr w:type="spellEnd"/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жигули, мерседес, линкольн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(но: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машина «Волга», самолет ТУ-134, лайнер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«Титаник»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)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имена собственные, полностью перешедшие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нарицательные: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Он настоящий геркулес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(т. е. силач);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общепринятые названия цветов, плодов: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анютины глазки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иван-да-марья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</w:t>
      </w:r>
      <w:r w:rsidRPr="0039128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белый налив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.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«Одним словом».</w:t>
      </w: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Замените выражение именем собственным или нарицательным.</w:t>
      </w:r>
    </w:p>
    <w:p w:rsidR="00391284" w:rsidRPr="00391284" w:rsidRDefault="00391284" w:rsidP="003912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767676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767676"/>
          <w:sz w:val="24"/>
          <w:szCs w:val="24"/>
          <w:lang w:eastAsia="ru-RU"/>
        </w:rPr>
        <w:t>Самое длинное строение на границе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Китая.2) Вечный город.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Самое большое водное пространство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мира. 4) Страна восходящего солнца.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Самое высокое здание в Москве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6) Известные «сладкие» фабрики 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Москве. 7) Главная площадь России.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Водная жемчужина Сибири.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Объединение нескольких бывших союзных республик. 10) Официальный титул главы нашего государства. 11) Праздник, отмечаемый в честь окончания Великой Отечественной войны.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12) Праздник, отмечаемый12 апреля. 13) Награда, учреждённая в честь юбилея Москвы Б. Н. Ельциным Указом от 26 февраля 1997 года. 14) Международная премия, присуждённая И. Бунину, Б. Пастернаку, М. Шолохову, А. Солженицыну, И. Бродскому за выдающиеся заслуги в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литературы. 15) Свод основных законов нашего государства. 16) Наиболее известный советский танк периода войны1941–1945 годов.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17) Вооружённые силы нашей страны.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18) Первый советский космический корабль. Фамилия, имя, отчество первого космонавта.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19) Народный герой войны 1612 года и опера, написанная в его честь Ф. Глинкой.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20) Русский и иностранный любимый новогодний персонаж.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21) Марка самого распространённого отечественного автомобиля.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22) Организация, контролирующая автотранспорт.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23) Кличка собаки известного советского актёра; стихотворение </w:t>
      </w:r>
      <w:proofErr w:type="spell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С.Есенина</w:t>
      </w:r>
      <w:proofErr w:type="spell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посвящённое этой собаке.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 к упражнению «Одним словом»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Великая Китайская стена; Рим; Тихий океан; Япония;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Останкинская телебашня; Кондитерская фабрика им.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Бабаева, Кондитерская фабрика «Ударница»,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Кондитерская фабрика «Красный Октябрь»; Красная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площадь; озеро Байкал;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Содружество Независимых Государств (СНГ);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Президент Российской Федерации; День Победы; День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космонавтики; </w:t>
      </w:r>
      <w:proofErr w:type="spell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медаль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</w:t>
      </w:r>
      <w:proofErr w:type="spellEnd"/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память 850-летия Москвы»;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Нобелевская премия; Конституция 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Федерации; танк Т-34; Российская армия; «Восток-2»,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Юрий Алексеевич Гагарин;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 Сусанин, опера «Иван Сусанин» (первоначальное</w:t>
      </w:r>
      <w:proofErr w:type="gramEnd"/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название — «Жизнь за царя»); Дед Мороз, Санта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Клаус; автомобиль «Жигули»;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ГАИ; Джим, стихотворение «Собаке Качалова».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Укажите новое значение слов, если приводимые ниже слова будут написаны с прописной буквы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ампер, возрождение, галифе, земля,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луна, наполеон, новый (год), октябрь,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рентген, форд, ом.</w:t>
      </w:r>
    </w:p>
    <w:p w:rsidR="00391284" w:rsidRPr="00391284" w:rsidRDefault="00391284" w:rsidP="00391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Перепишите, заменяя, где нужно, заключённые в скобки строчные буквы прописными.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1)Не утратил своего значения и для наших дней знаменитый (д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)а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лев словарь.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2)Забавно было смотреть на (м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ркиных</w:t>
      </w:r>
      <w:proofErr w:type="spell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котят.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3)Незабываемо прекрасны (т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ргеневские</w:t>
      </w:r>
      <w:proofErr w:type="spell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стихотворения в прозе.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4)У многих из нас имеется своя (а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иллесова</w:t>
      </w:r>
      <w:proofErr w:type="spell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пята.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5)Одним из лучших советских баснописцев был Демьян (б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дный</w:t>
      </w:r>
      <w:proofErr w:type="spell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91284" w:rsidRPr="00391284" w:rsidRDefault="00391284" w:rsidP="0039128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6)К сожалению, (р</w:t>
      </w:r>
      <w:proofErr w:type="gram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proofErr w:type="gram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нтген</w:t>
      </w:r>
      <w:proofErr w:type="spellEnd"/>
      <w:r w:rsidRPr="00391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показал перелом кости.</w:t>
      </w:r>
    </w:p>
    <w:p w:rsidR="00B44AA7" w:rsidRPr="00391284" w:rsidRDefault="00B44AA7">
      <w:pPr>
        <w:rPr>
          <w:rFonts w:ascii="Times New Roman" w:hAnsi="Times New Roman"/>
          <w:sz w:val="24"/>
          <w:szCs w:val="24"/>
        </w:rPr>
      </w:pPr>
    </w:p>
    <w:p w:rsidR="00391284" w:rsidRPr="00391284" w:rsidRDefault="00391284">
      <w:pPr>
        <w:rPr>
          <w:rFonts w:ascii="Times New Roman" w:hAnsi="Times New Roman"/>
          <w:sz w:val="24"/>
          <w:szCs w:val="24"/>
        </w:rPr>
      </w:pPr>
    </w:p>
    <w:sectPr w:rsidR="00391284" w:rsidRPr="0039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025E"/>
    <w:multiLevelType w:val="multilevel"/>
    <w:tmpl w:val="FA98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E43C1"/>
    <w:multiLevelType w:val="multilevel"/>
    <w:tmpl w:val="1564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30"/>
    <w:rsid w:val="00391284"/>
    <w:rsid w:val="00781330"/>
    <w:rsid w:val="00B4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2023-01-23T04:18:00Z</dcterms:created>
  <dcterms:modified xsi:type="dcterms:W3CDTF">2023-01-23T04:18:00Z</dcterms:modified>
</cp:coreProperties>
</file>