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F0" w:rsidRPr="00484C0C" w:rsidRDefault="00A628F0" w:rsidP="00484C0C">
      <w:pPr>
        <w:shd w:val="clear" w:color="auto" w:fill="FFFFFF"/>
        <w:spacing w:after="0" w:line="240" w:lineRule="auto"/>
        <w:ind w:right="166"/>
        <w:jc w:val="center"/>
        <w:outlineLvl w:val="0"/>
        <w:rPr>
          <w:rFonts w:ascii="Times New Roman" w:eastAsia="Times New Roman" w:hAnsi="Times New Roman" w:cs="Times New Roman"/>
          <w:b/>
          <w:color w:val="BB1515"/>
          <w:kern w:val="36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color w:val="BB1515"/>
          <w:kern w:val="36"/>
          <w:sz w:val="28"/>
          <w:szCs w:val="28"/>
          <w:lang w:eastAsia="ru-RU"/>
        </w:rPr>
        <w:t>Инструкция</w:t>
      </w:r>
    </w:p>
    <w:p w:rsidR="00A628F0" w:rsidRPr="00A628F0" w:rsidRDefault="00A628F0" w:rsidP="00484C0C">
      <w:pPr>
        <w:shd w:val="clear" w:color="auto" w:fill="FFFFFF"/>
        <w:spacing w:after="0" w:line="240" w:lineRule="auto"/>
        <w:ind w:right="166"/>
        <w:jc w:val="center"/>
        <w:outlineLvl w:val="0"/>
        <w:rPr>
          <w:rFonts w:ascii="Times New Roman" w:eastAsia="Times New Roman" w:hAnsi="Times New Roman" w:cs="Times New Roman"/>
          <w:b/>
          <w:color w:val="BB1515"/>
          <w:kern w:val="36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color w:val="BB1515"/>
          <w:kern w:val="36"/>
          <w:sz w:val="28"/>
          <w:szCs w:val="28"/>
          <w:lang w:eastAsia="ru-RU"/>
        </w:rPr>
        <w:t>по противодействию терроризму и действиям в экстремальных ситуациях для педагогического состава, обслуживающего персонала и студентов</w:t>
      </w:r>
      <w:r w:rsidR="00A43AEC">
        <w:rPr>
          <w:rFonts w:ascii="Times New Roman" w:eastAsia="Times New Roman" w:hAnsi="Times New Roman" w:cs="Times New Roman"/>
          <w:b/>
          <w:color w:val="BB1515"/>
          <w:kern w:val="36"/>
          <w:sz w:val="28"/>
          <w:szCs w:val="28"/>
          <w:lang w:eastAsia="ru-RU"/>
        </w:rPr>
        <w:t xml:space="preserve"> ГБПОУ «Закаменский агропромышленный техникум»</w:t>
      </w:r>
    </w:p>
    <w:p w:rsid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  настоящей инструкции  позволит 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 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1. Действия сотрудников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техникума</w:t>
      </w: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при возникновении угрозы совершения террористического акта в здании образовательного учреждения и на его территории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Действия при обнаружении подозрительного предмета, который может оказаться взрывным устройством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В случае обнаружения подозрительного предмета незамедлительно сообщить о случившемся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правоохранительные органы по телефонам территориальных подр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азделений ФСБ и МВД России по РФ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Не следует самостоятельно предпринимать никаких действий </w:t>
      </w:r>
      <w:proofErr w:type="gramStart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Не трогать, не вскрывать и не передвигать находку.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Зафиксировать время обнаружения находки.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Сделать так, чтобы люди отошли как можно дальше от опасной находки.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1.7. Обязательно дождаться прибытия оперативно-следственной группы, так как вы являетесь самым важным очевидцем.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 прибытия оперативно-следственной группы находиться на безопасном расстоянии от обнаруженного предмета (</w:t>
      </w:r>
      <w:proofErr w:type="gramStart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приложение) и быть готовым дать показания, касающиеся случившегося.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устройством: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Граната 200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Тротиловая шашка 100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Пивная банка (0,33 л.) 100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метров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 МОН–50 100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 (кейс) 250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чемодан 350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Легковой автомобиль 600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метров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Микроавтобус 900 метров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Грузовая автомашина (фургон)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1500 метров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Заместителю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Действия при поступлении угрозы по телефону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При поступлении угрозы немедленно доложите об этом директору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техникума 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лицу, его замещающему, для принятия соответствующих мер и сообщения о поступившей угрозе в правоохранительные органы.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Постарайтесь дословно запомнить разговор и зафиксировать его на бумаге.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2.4. По ходу разговора отметьте пол, возраст звонившего и особенности его речи: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(громкий или тихий, низкий или высокий);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речи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(быстрый или медленный);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(отчетливое, искаженное, с заиканием, «шепелявое», наличие акцента или диалекта);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манера речи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(развязная, с </w:t>
      </w:r>
      <w:proofErr w:type="gramStart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издевкой</w:t>
      </w:r>
      <w:proofErr w:type="gramEnd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нецензурными выражениями).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</w:t>
      </w:r>
      <w:proofErr w:type="gramEnd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или радиоаппаратуры, голоса и др.).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Отметьте характер звонка (городской или междугородный).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Обязательно зафиксируйте точное время начала разговора и его продолжительность.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любом случае постарайтесь в ходе разговора получить ответы на следующие вопросы: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куда, кому,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какому телефону звонит этот человек?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конкретно требования он выдвигает?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лично он, выступает в роли посредника или представляет какую-то группу лиц?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он или они согласны отказаться от задуманного?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когда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(с ними) можно связаться?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вы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или должны сообщить об этом звонке?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Если возможно, еще в процессе разговора сообщите о нем руководству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нет, то немедленно после его окончания.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Действия при поступлении угрозы в письменной форме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Постарайтесь не оставлять на документе отпечатков своих пальцев.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Сохраните документ с текстом, конверт и любые вложения в него, упаковку.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Не расширяйте круг лиц, знакомых с содержанием документа.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Действия при захвате заложников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При захвате заложников необходимо незамедлительно сообщить в правоохранительные органы о сложившейся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техникуме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Не вступайте в переговоры с террористами по собственной инициативе.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Перенося лишения, оскорбления и унижения, не смотрите в глаза преступникам, не ведите себя вызывающе.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Если вы ранены, то постарайтесь не двигаться. Этим вы сократите потерю крови.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Помните: ваша цель – остаться в живых.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Действия при стрельбе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делать, если перестрелка застала вас на улице? Специалисты, не шутя, советуют: если вы попали в уличную перестрелку, лучше всего, не боясь испортить костюмчик, сразу залечь. В противном случае его могут испортить, но уже вместе с вашей «шкурой». Конечно, «лучше испачкаться грязью, чем своей кровью». А дальше? После того, как вы легли, надо немедленно осмотреться – не для того, чтобы знать, кто стреляет, а чтобы найти возможности </w:t>
      </w: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укрытия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Укрытием может стать выступ здания, каменные ступени крыльца, фонтан, памятник, чугунное основание фонарного столба, кирпичный столб забора, канава, даже бетонная урна или бордюрный камень. Часто в зарубежных фильмах-боевиках мы видим, как полицейские укрываются за автомобилем. Прячась за автомобилем, надо учитывать, что металл все же тонок, колеса – резина с воздухом, а в баке – горючее, которое может вспыхнуть от трассирующей пули. В любом случае надо исходить из того, что даже самое плохое укрытие куда надежнее, чем вовсе никакого. Бывают ситуации, в которых безопаснее скользнуть за угол дома или в подворотню, в подъезд. В некоторых случаях рационально даже разбить окно и впрыгнуть в любую квартиру первого этажа. Идеальным местом спасения можно считать подземный переход. Во время перестрелки к нему и по ступеням следует пробираться ползком. При этом нужно учитывать опасность вызвать огонь на себя из-за передвижения. Особенно опасно открыто бежать – </w:t>
      </w:r>
      <w:proofErr w:type="gramStart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стреляющие</w:t>
      </w:r>
      <w:proofErr w:type="gramEnd"/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принять вас за противника. Во время перестрелки надо иметь в виду, что не менее опасен </w:t>
      </w: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рикошет</w:t>
      </w: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Увы, рикошетом пуля убивает ничуть не реже, особенно в бетонных домах, где, залетев в комнату, она может срикошетить от стен и потолка не один раз. Ошибочно полагать, что если вы находитесь ниже уровня подоконника, то вы в безопасности. Во время вертикальной перестрелки, когда стреляют с чердака или из окна дома, рекомендуется укрыться в ванной комнате и лечь там, на пол или в ванну. Находясь дома в укрытии, надо следить за возможным появлением дыма или огня. Каждая 3–5-я пуля боевого заряда пулемета или автомата обычно трассирующая, поэтому риск пожара очень высок. Если начался пожар, а стрельба прекратилась, квартиру надо немедленно ползком покинуть, закрывая по пути за собой все двери (сквозняки усиливают горение). В подъезде следует укрыться подальше от окон, лучше в нише. Если стреляют даже далеко от вашего дома, опасно подходить к окнам, а тем более выглядывать с балкона: шальная пуля слишком часто оправдывает свое название. В ситуациях, когда вокруг свистят пули, не может быть однозначных рекомендаций. Решение надо принимать на месте в зависимости от обстановки.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Действия при взрыве здания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Если здание «тряхнуло», не надо выходить на лестничные клетки, касаться включенных электроприборов.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Оказавшись в темноте, не стоит тут же зажигать спички, т.к. могла возникнуть утечка газа.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Особенности террористов-смертников и действия при их угрозе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России,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Национальность исполнителя-смертника для организаторов террористических акций принципиальной роли не играет.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Действия при угрозе химического или биологического терроризма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  колледжа  или лицу, его замещающему, в правоохранительные органы и в МЧС 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–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A628F0" w:rsidRPr="00A628F0" w:rsidRDefault="00A628F0" w:rsidP="0048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Действия при получении информации об эвакуации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Получив сообщение от администрации колледжа о начале эвакуации, соблюдайте спокойствие и четко выполняйте указания.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Возьмите личные документы, деньги и ценности.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Окажите помощь в эвакуации тем, кому это необходимо.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Обязательно закройте на замок двери кабинетов, в которых находится ценная документация и дорогостоящее имущество – это защитит кабинет от возможного проникновения мародеров.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9.6. Возвращайтесь в покинутое помещение только после разрешения ответственных лиц.</w:t>
      </w:r>
    </w:p>
    <w:p w:rsidR="00A628F0" w:rsidRPr="00A628F0" w:rsidRDefault="00A628F0" w:rsidP="00484C0C">
      <w:pPr>
        <w:shd w:val="clear" w:color="auto" w:fill="FFFFFF"/>
        <w:spacing w:after="3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 xml:space="preserve">Часть 2. Мероприятия по предупреждению террористических актов в </w:t>
      </w:r>
      <w:r>
        <w:rPr>
          <w:rStyle w:val="a4"/>
          <w:color w:val="000000"/>
          <w:sz w:val="28"/>
          <w:szCs w:val="28"/>
        </w:rPr>
        <w:t>техникуме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1. Администрации  </w:t>
      </w:r>
      <w:r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  и всем педагогам  знать самим и довести до сведения обучающихся в части их касающейся требования руководящих документов по предупреждению и борьбе с терроризмом.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2. Заместителю директора по воспитательной работе и кураторам  необходимо включать в  планы воспитательной работы проведение таких мероприятий, как встречи 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"Сущность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3. Кураторам и всем педагогам предупреждать, выявлять и решительно пресекать факты недисциплинированного поведения отдельных студентов,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 xml:space="preserve">Часть 3. Мероприятия по предотвращению террористических актов в здании </w:t>
      </w:r>
      <w:r>
        <w:rPr>
          <w:rStyle w:val="a4"/>
          <w:color w:val="000000"/>
          <w:sz w:val="28"/>
          <w:szCs w:val="28"/>
        </w:rPr>
        <w:t>техникума</w:t>
      </w:r>
      <w:r w:rsidRPr="00A628F0">
        <w:rPr>
          <w:rStyle w:val="a4"/>
          <w:color w:val="000000"/>
          <w:sz w:val="28"/>
          <w:szCs w:val="28"/>
        </w:rPr>
        <w:t>  и на его территории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1. Заместителю директора </w:t>
      </w:r>
      <w:r w:rsidRPr="00A628F0">
        <w:rPr>
          <w:rStyle w:val="a4"/>
          <w:b w:val="0"/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 xml:space="preserve"> по АХЧ содержать в порядке чердачные, подвальные и подсобные помещения, запасные выходы из здания </w:t>
      </w:r>
      <w:r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2. Заместителям директора  по воспитательной и учебной работе не реже одного раза в неделю проверять состояние учебных помещений (аудиторий,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lastRenderedPageBreak/>
        <w:t>3. Педагогам, проводящим занятия в незакрепленных за ними аудиториях,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4. Студентам  прибывать в </w:t>
      </w:r>
      <w:r w:rsidR="00484C0C">
        <w:rPr>
          <w:color w:val="000000"/>
          <w:sz w:val="28"/>
          <w:szCs w:val="28"/>
        </w:rPr>
        <w:t>техникум</w:t>
      </w:r>
      <w:r w:rsidRPr="00A628F0">
        <w:rPr>
          <w:color w:val="000000"/>
          <w:sz w:val="28"/>
          <w:szCs w:val="28"/>
        </w:rPr>
        <w:t>  заблаговременно с целью своевременной подготовки к началу занятий. Дежурному педагогу  своевременно, за 20 минут, прибыть на свое  рабочее место и подготовить его  к работе (знакомиться с инструкциями для дежурных, выявлять посторонние и подозрительные предметы).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5. Дежурному педагогу: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 - не пропускать в помещения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 xml:space="preserve"> посетителей с подозрительной ручной кладью (тяжелые сумки, ящики, большие свертки и т.д.);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- составлять списки сотрудников и обучающихся, несвоевременно прибывающих на работу и на занятия, и представлять их заместителю директора  по учебной работе для принятия соответствующих мер.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6. Дежурному охраннику</w:t>
      </w:r>
      <w:r w:rsidR="00484C0C">
        <w:rPr>
          <w:color w:val="000000"/>
          <w:sz w:val="28"/>
          <w:szCs w:val="28"/>
        </w:rPr>
        <w:t xml:space="preserve"> (при наличии)</w:t>
      </w:r>
      <w:r w:rsidRPr="00A628F0">
        <w:rPr>
          <w:color w:val="000000"/>
          <w:sz w:val="28"/>
          <w:szCs w:val="28"/>
        </w:rPr>
        <w:t>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-  при пропуске на территорию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  автотранспортных сре</w:t>
      </w:r>
      <w:proofErr w:type="gramStart"/>
      <w:r w:rsidRPr="00A628F0">
        <w:rPr>
          <w:color w:val="000000"/>
          <w:sz w:val="28"/>
          <w:szCs w:val="28"/>
        </w:rPr>
        <w:t>дств пр</w:t>
      </w:r>
      <w:proofErr w:type="gramEnd"/>
      <w:r w:rsidRPr="00A628F0">
        <w:rPr>
          <w:color w:val="000000"/>
          <w:sz w:val="28"/>
          <w:szCs w:val="28"/>
        </w:rPr>
        <w:t>оверять соответствующие документы и характер ввозимых грузов;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- 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- держать 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и </w:t>
      </w:r>
      <w:proofErr w:type="gramStart"/>
      <w:r w:rsidRPr="00A628F0">
        <w:rPr>
          <w:color w:val="000000"/>
          <w:sz w:val="28"/>
          <w:szCs w:val="28"/>
        </w:rPr>
        <w:t>в</w:t>
      </w:r>
      <w:proofErr w:type="gramEnd"/>
      <w:r w:rsidRPr="00A628F0">
        <w:rPr>
          <w:color w:val="000000"/>
          <w:sz w:val="28"/>
          <w:szCs w:val="28"/>
        </w:rPr>
        <w:t>  входные дни двери должны находиться в запертом состоянии и открываться охранником по звонку прибывшего;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-  после  окончания рабочего дня регулярно обходить и проверять внутренние помещения образовательного учреждения и каждые два часа обходить территорию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 xml:space="preserve">, </w:t>
      </w:r>
      <w:proofErr w:type="gramStart"/>
      <w:r w:rsidRPr="00A628F0">
        <w:rPr>
          <w:color w:val="000000"/>
          <w:sz w:val="28"/>
          <w:szCs w:val="28"/>
        </w:rPr>
        <w:t>обращая внимание на посторонние и подозрительные</w:t>
      </w:r>
      <w:proofErr w:type="gramEnd"/>
      <w:r w:rsidRPr="00A628F0">
        <w:rPr>
          <w:color w:val="000000"/>
          <w:sz w:val="28"/>
          <w:szCs w:val="28"/>
        </w:rPr>
        <w:t xml:space="preserve"> предметы;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- </w:t>
      </w:r>
      <w:proofErr w:type="gramStart"/>
      <w:r w:rsidRPr="00A628F0">
        <w:rPr>
          <w:color w:val="000000"/>
          <w:sz w:val="28"/>
          <w:szCs w:val="28"/>
        </w:rPr>
        <w:t>о</w:t>
      </w:r>
      <w:proofErr w:type="gramEnd"/>
      <w:r w:rsidRPr="00A628F0">
        <w:rPr>
          <w:color w:val="000000"/>
          <w:sz w:val="28"/>
          <w:szCs w:val="28"/>
        </w:rPr>
        <w:t xml:space="preserve"> всех обнаруженных нарушениях немедленно докладывать директору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, дежурному администратору и своему непосредственному  начальнику.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7. Каждый сотрудник и студент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 xml:space="preserve">  обязан при обнаружении недостатков и нарушений, касающихся обеспечения безопасности в </w:t>
      </w:r>
      <w:r w:rsidRPr="00A628F0">
        <w:rPr>
          <w:color w:val="000000"/>
          <w:sz w:val="28"/>
          <w:szCs w:val="28"/>
        </w:rPr>
        <w:lastRenderedPageBreak/>
        <w:t xml:space="preserve">учреждении, незамедлительно сообщить об этом директору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  или его заместителю по воспитательной работе.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Часть 4. Как выявить террористов?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1. Признаки подготовки теракта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Следует обращать внимание на использование помещений </w:t>
      </w:r>
      <w:r w:rsidR="00484C0C">
        <w:rPr>
          <w:color w:val="000000"/>
          <w:sz w:val="28"/>
          <w:szCs w:val="28"/>
        </w:rPr>
        <w:t>техникума</w:t>
      </w:r>
      <w:r w:rsidRPr="00A628F0">
        <w:rPr>
          <w:color w:val="000000"/>
          <w:sz w:val="28"/>
          <w:szCs w:val="28"/>
        </w:rPr>
        <w:t>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Не пытайтесь предпринимать самостоятельные действия в отношении подозрительных лиц или предметов. Ваша задача – незамедлительно сообщить о своих подозрениях сотрудникам милиции или спецслужб.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2. Предварительное изучение объекта теракта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Часть 5. Телефоны экстренного реагирования 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Дежурный отдела ФСБ тел./факс дежурного (88722) 67-52-17 (круглосуточно)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Дежурный по МВД  682728, 994260, 994755, 994500, 670164 или 02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Оперативный дежурный МЧС  01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lastRenderedPageBreak/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Террористы –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студентом  могут предупредить и предотвратить террористические акты и другие преступления в колледже  и на его территории, обеспечить безопасность студентов  и персонала во время их нахождения в образовательном учреждении.</w:t>
      </w:r>
      <w:r w:rsidRPr="00A628F0">
        <w:rPr>
          <w:color w:val="000000"/>
          <w:sz w:val="28"/>
          <w:szCs w:val="28"/>
        </w:rPr>
        <w:t>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 Терроризм -  это один из наиболее разрушительных для государства и  общества элементов преступности.  Терроризм  влияет    на  политические,    экономические,    социальные,  морально-психологические, </w:t>
      </w:r>
      <w:proofErr w:type="spellStart"/>
      <w:r w:rsidRPr="00A628F0">
        <w:rPr>
          <w:color w:val="000000"/>
          <w:sz w:val="28"/>
          <w:szCs w:val="28"/>
        </w:rPr>
        <w:t>социокультурные</w:t>
      </w:r>
      <w:proofErr w:type="spellEnd"/>
      <w:r w:rsidRPr="00A628F0">
        <w:rPr>
          <w:color w:val="000000"/>
          <w:sz w:val="28"/>
          <w:szCs w:val="28"/>
        </w:rPr>
        <w:t>  процессы  в обществе.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Для  достижения  своих  целей, террористы используют финансовую подпитку,  поставив  на  поток  такие  виды преступной  деятельности,  как   продажа   наркотиков,   торговля   оружием, работорговля  и  т.д.  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</w:t>
      </w:r>
      <w:r w:rsidRPr="00A628F0">
        <w:rPr>
          <w:rStyle w:val="a4"/>
          <w:color w:val="000000"/>
          <w:sz w:val="28"/>
          <w:szCs w:val="28"/>
        </w:rPr>
        <w:t>Правовая основа противодействия терроризму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 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Основные принципы противодействия терроризму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Противодействие терроризму в Российской Федерации основывается на следующих основных принципах: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1) обеспечение и защита основных прав и свобод человека и гражданина;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2) законность;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lastRenderedPageBreak/>
        <w:t>3) приоритет защиты прав и законных интересов лиц, подвергающихся террористической опасности;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4) неотвратимость наказания за осуществление террористической деятельности;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7) приоритет мер предупреждения терроризма;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8) единоначалие в руководстве привлекаемыми силами и средствами при проведении </w:t>
      </w:r>
      <w:proofErr w:type="spellStart"/>
      <w:r w:rsidRPr="00A628F0">
        <w:rPr>
          <w:color w:val="000000"/>
          <w:sz w:val="28"/>
          <w:szCs w:val="28"/>
        </w:rPr>
        <w:t>контртеррористических</w:t>
      </w:r>
      <w:proofErr w:type="spellEnd"/>
      <w:r w:rsidRPr="00A628F0">
        <w:rPr>
          <w:color w:val="000000"/>
          <w:sz w:val="28"/>
          <w:szCs w:val="28"/>
        </w:rPr>
        <w:t xml:space="preserve"> операций;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9) сочетание гласных и негласных методов противодействия терроризму;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11) недопустимость политических уступок террористам;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12) минимизация и (или) ликвидация последствий проявлений терроризма;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13) соразмерность мер противодействия терроризму степени террористической опасности.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Правило первое: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Если вы все-таки оказались в руках террористов, помните, что не следует предпринимать каких-либо действий, способных вызвать у террористов раздражение. Не оказывайте сопротивления, не реагируйте на действия террористов в отношении других заложников. Чтобы ни происходило, соблюдайте спокойствие. Попытки вступать с террористами в дискуссии на морально-этические темы не рекомендуются. Не задавайте лишних вопросов, выполняйте их требования и старайтесь не показывать им своего страха. Терпите лишения без жалоб, стонов и оскорблений.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lastRenderedPageBreak/>
        <w:t>Правило второе: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Не следует пытаться каким-либо образом дать о себе знать на волю. В случаи провала террористы расценят это как оказание сопротивления, и в лучшем случае это приведет к ухудшению условий содержания. Старайтесь выказать террористам полную лояльность в соблюдении режима содержания - это, в свою очередь, может привести к его смягчению.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Находясь в заложниках, следует понимать, что заключение может продолжаться довольно долго (история знает примеры, когда заложники находились в плену в течение многих лет), и поэтому ваша основная задача - сохранить жизнь и здоровье. Плохо, если вас захватили для политического шантажа. В таких случаях правительства большинства стран отказываются от переговоров, чтобы не давать повода для повторения подобных акций. Но если вас захватили с целью получить выкуп, вам повезло.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Правило третье: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Не скупитесь на обещания. Но при этом учитывайте, что если вас захватили ради выкупа, то террористы неплохо осведомлены о ваших делах, поэтому не давайте нереальных обязательств. Рано или поздно может наступить момент, когда все, в том числе и жизнь, окажется ненужным и бессмысленным. Тогда необходимо сосредоточиться на своем физическом и психическом состоянии. Не позволяйте себе падать духом. Используйте любую возможность поговорить с самим собой о своих надеждах, о семье, которая ждет вас. Находясь в неволе, очень важно соблюдать личную гигиену и, если позволяет ситуация, делать зарядку, успокаиваться и расслабляться с помощью медитации, решать воображаемую проблему, стараться вспомнить стихотворения, которые учили в школе. Верующим помогает религия. Много значат также оптимизм и чувство юмора, которые помогают справиться с апатией и депрессией.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5"/>
          <w:color w:val="000000"/>
          <w:sz w:val="28"/>
          <w:szCs w:val="28"/>
        </w:rPr>
        <w:t>Пережитое может сильно повлиять на психику заложника: чувство вины и стыда за свое поведение у террористов, утрата самоуважения из-за нерационального поведения, ночные кошмары, критика со стороны тех, кто не испытал этого на себе, сложности в  межличностных отношениях, падение работоспособности, боязнь всего. Знайте, что это - типичная реакция и потребуется немало времени, чтобы вы пришли в норму.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Осторожно, экстремизм!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i/>
          <w:iCs/>
          <w:color w:val="000000"/>
          <w:sz w:val="28"/>
          <w:szCs w:val="28"/>
        </w:rPr>
        <w:t>Экстремизм </w:t>
      </w:r>
      <w:r w:rsidRPr="00A628F0">
        <w:rPr>
          <w:color w:val="000000"/>
          <w:sz w:val="28"/>
          <w:szCs w:val="28"/>
        </w:rPr>
        <w:t xml:space="preserve">(от латинского </w:t>
      </w:r>
      <w:proofErr w:type="spellStart"/>
      <w:r w:rsidRPr="00A628F0">
        <w:rPr>
          <w:color w:val="000000"/>
          <w:sz w:val="28"/>
          <w:szCs w:val="28"/>
        </w:rPr>
        <w:t>extremus</w:t>
      </w:r>
      <w:proofErr w:type="spellEnd"/>
      <w:r w:rsidRPr="00A628F0">
        <w:rPr>
          <w:color w:val="000000"/>
          <w:sz w:val="28"/>
          <w:szCs w:val="28"/>
        </w:rPr>
        <w:t xml:space="preserve"> - крайний) - это теория и практика достижения социально-политических, религиозных, национальных целей посредством «крайних», запрещенных способов. Под этими способами понимается не дозволенное законом применение силы, насилие, посягательство на права и свободы человека и гражданина. В некоторых странах такого рода деяния называют преступлениями по мотивам вражды и </w:t>
      </w:r>
      <w:r w:rsidRPr="00A628F0">
        <w:rPr>
          <w:color w:val="000000"/>
          <w:sz w:val="28"/>
          <w:szCs w:val="28"/>
        </w:rPr>
        <w:lastRenderedPageBreak/>
        <w:t>ненависти, но в данном случае вражда и ненависть испытывается не просто к человеку как к личности, а как к представителю определенной национальной, религиозной, социальной группы, как к носителю тех или иных политических и идеологических взглядов и убеждений. </w:t>
      </w:r>
      <w:r w:rsidRPr="00A628F0">
        <w:rPr>
          <w:rStyle w:val="a5"/>
          <w:b/>
          <w:bCs/>
          <w:color w:val="000000"/>
          <w:sz w:val="28"/>
          <w:szCs w:val="28"/>
        </w:rPr>
        <w:t>Экстремист -  это не просто убийца или хулиган, это «идейный» преступник, убежденный в своей правоте.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На первый взгляд может показаться, что проблема экстремизма далеко не самая важная, так как количество зарегистрированных преступлений экстремистской направленности ничтожно мало по сравнению с преступлениями иных видов. Но эти преступления носят системный характер, так как посягают на мир и согласие между различными национальными, религиозными и социальными группами российского общества, на политическую и правовую стабильность. Именно в этом заключается главная опасность экстремизма для нашего общества.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 xml:space="preserve">В XX веке наша страна дважды, в 1917 и 1991, пережила катастрофы распада, и оба раза это сопровождалось войнами, гибелью и страданиями людей. И в 1917, и в 1991 причиной разрушения страны становились противоречия, вражда и ненависть между различными социальными и национальными группами населения. Поэтому сегодня противодействие экстремизму - это не просто профилактика и пресечение отдельных преступлений, но и борьба за будущее нашей страны. Россия исторически является большой многонациональной и </w:t>
      </w:r>
      <w:proofErr w:type="spellStart"/>
      <w:r w:rsidRPr="00A628F0">
        <w:rPr>
          <w:color w:val="000000"/>
          <w:sz w:val="28"/>
          <w:szCs w:val="28"/>
        </w:rPr>
        <w:t>многоконфессиональной</w:t>
      </w:r>
      <w:proofErr w:type="spellEnd"/>
      <w:r w:rsidRPr="00A628F0">
        <w:rPr>
          <w:color w:val="000000"/>
          <w:sz w:val="28"/>
          <w:szCs w:val="28"/>
        </w:rPr>
        <w:t xml:space="preserve"> страной, где живут люди разного достатка, разных убеждений. Очень важно сохранить между ними мир и согласие.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Экстремизм проявляется не только в насильственных деяниях, но и в призывах к этим деяниям, в их обосновании и оправдании, в организации экстремистской деятельности. Поэтому законодательство предусматривает такие понятия, как </w:t>
      </w:r>
      <w:r w:rsidRPr="00A628F0">
        <w:rPr>
          <w:rStyle w:val="a4"/>
          <w:i/>
          <w:iCs/>
          <w:color w:val="000000"/>
          <w:sz w:val="28"/>
          <w:szCs w:val="28"/>
        </w:rPr>
        <w:t>экстремистские материалы, экстремистские организации и сообщества.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Согласно решению суда тот или иной информационный материал (печатный текст, аудио- или видеоролик) могут быть запрещены к распространению в Российской Федерации и включены в </w:t>
      </w:r>
      <w:r w:rsidRPr="00A628F0">
        <w:rPr>
          <w:rStyle w:val="a5"/>
          <w:b/>
          <w:bCs/>
          <w:color w:val="000000"/>
          <w:sz w:val="28"/>
          <w:szCs w:val="28"/>
        </w:rPr>
        <w:t>Федеральный список экстремистских материалов</w:t>
      </w:r>
      <w:r w:rsidRPr="00A628F0">
        <w:rPr>
          <w:color w:val="000000"/>
          <w:sz w:val="28"/>
          <w:szCs w:val="28"/>
        </w:rPr>
        <w:t>. Организация также может быть признана экстремистской и запрещена. Распространение экстремистских материалов, организация и участие в экстремистской организации само по себе считается правонарушением.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Важно отличать от экстремизма </w:t>
      </w:r>
      <w:r w:rsidRPr="00A628F0">
        <w:rPr>
          <w:rStyle w:val="a5"/>
          <w:b/>
          <w:bCs/>
          <w:color w:val="000000"/>
          <w:sz w:val="28"/>
          <w:szCs w:val="28"/>
        </w:rPr>
        <w:t>радикализм</w:t>
      </w:r>
      <w:r w:rsidRPr="00A628F0">
        <w:rPr>
          <w:color w:val="000000"/>
          <w:sz w:val="28"/>
          <w:szCs w:val="28"/>
        </w:rPr>
        <w:t xml:space="preserve"> - приверженность взглядам, коренным, глубинным </w:t>
      </w:r>
      <w:proofErr w:type="gramStart"/>
      <w:r w:rsidRPr="00A628F0">
        <w:rPr>
          <w:color w:val="000000"/>
          <w:sz w:val="28"/>
          <w:szCs w:val="28"/>
        </w:rPr>
        <w:t>образом</w:t>
      </w:r>
      <w:proofErr w:type="gramEnd"/>
      <w:r w:rsidRPr="00A628F0">
        <w:rPr>
          <w:color w:val="000000"/>
          <w:sz w:val="28"/>
          <w:szCs w:val="28"/>
        </w:rPr>
        <w:t xml:space="preserve"> отличающимся от общепринятых и предполагающим коренные, глубинные изменения в обществе. Деятельность многих оппозиционных партий, новых религиозных движений, неформальных объединений является радикальной, но она не подлежит оценке правоохранительных органов, пока эти группы не прибегают к </w:t>
      </w:r>
      <w:r w:rsidRPr="00A628F0">
        <w:rPr>
          <w:color w:val="000000"/>
          <w:sz w:val="28"/>
          <w:szCs w:val="28"/>
        </w:rPr>
        <w:lastRenderedPageBreak/>
        <w:t>насилию либо не призывают к осуществлению насильственных акций, не возбуждают ненависть и вражду.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Можно выделить следующие основные виды экстремизма.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i/>
          <w:iCs/>
          <w:color w:val="000000"/>
          <w:sz w:val="28"/>
          <w:szCs w:val="28"/>
        </w:rPr>
        <w:t>Националистический экстремизм</w:t>
      </w:r>
      <w:r w:rsidRPr="00A628F0">
        <w:rPr>
          <w:color w:val="000000"/>
          <w:sz w:val="28"/>
          <w:szCs w:val="28"/>
        </w:rPr>
        <w:t> - это насилие по мотивам национальной или расовой ненависти и вражды, возбуждение ненависти и вражды по отношению к лицам иной национальности или расы.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5"/>
          <w:b/>
          <w:bCs/>
          <w:color w:val="000000"/>
          <w:sz w:val="28"/>
          <w:szCs w:val="28"/>
        </w:rPr>
        <w:t>Религиозный экстремизм</w:t>
      </w:r>
      <w:r w:rsidRPr="00A628F0">
        <w:rPr>
          <w:color w:val="000000"/>
          <w:sz w:val="28"/>
          <w:szCs w:val="28"/>
        </w:rPr>
        <w:t> - практика насильственного насаждения религиозной веры среди неверующих либо представителей других религий. Свобода совести (возможность быть верующим либо неверующим) и свобода вероисповедания (возможность выбрать любую религию) - фундаментальные ценности современного общества. Толерантность в религиозной сфере - это уважение права другого лица на духовно-мировоззренческий выбор.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5"/>
          <w:b/>
          <w:bCs/>
          <w:color w:val="000000"/>
          <w:sz w:val="28"/>
          <w:szCs w:val="28"/>
        </w:rPr>
        <w:t>Политический экстремизм</w:t>
      </w:r>
      <w:r w:rsidRPr="00A628F0">
        <w:rPr>
          <w:color w:val="000000"/>
          <w:sz w:val="28"/>
          <w:szCs w:val="28"/>
        </w:rPr>
        <w:t> - теория и практика насильственного, незаконного взятия и удержания государственной власти, деяния и призывы к деяниям, направленным на насильственное изменение конституционного строя.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331" w:afterAutospacing="0"/>
        <w:jc w:val="both"/>
        <w:rPr>
          <w:color w:val="000000"/>
          <w:sz w:val="28"/>
          <w:szCs w:val="28"/>
        </w:rPr>
      </w:pPr>
      <w:r w:rsidRPr="00A628F0">
        <w:rPr>
          <w:color w:val="000000"/>
          <w:sz w:val="28"/>
          <w:szCs w:val="28"/>
        </w:rPr>
        <w:t> </w:t>
      </w:r>
    </w:p>
    <w:p w:rsidR="00A628F0" w:rsidRPr="00A628F0" w:rsidRDefault="00A628F0" w:rsidP="00484C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28F0">
        <w:rPr>
          <w:rStyle w:val="a4"/>
          <w:color w:val="000000"/>
          <w:sz w:val="28"/>
          <w:szCs w:val="28"/>
        </w:rPr>
        <w:t>Жизнь бесценна - берегите себя!</w:t>
      </w:r>
    </w:p>
    <w:p w:rsidR="00FC064D" w:rsidRPr="00A628F0" w:rsidRDefault="00A43AEC" w:rsidP="00484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64D" w:rsidRPr="00A628F0" w:rsidSect="0068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628F0"/>
    <w:rsid w:val="000A54ED"/>
    <w:rsid w:val="00484C0C"/>
    <w:rsid w:val="00500B4E"/>
    <w:rsid w:val="00551441"/>
    <w:rsid w:val="006820D4"/>
    <w:rsid w:val="00853D26"/>
    <w:rsid w:val="00A43AEC"/>
    <w:rsid w:val="00A62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D4"/>
  </w:style>
  <w:style w:type="paragraph" w:styleId="1">
    <w:name w:val="heading 1"/>
    <w:basedOn w:val="a"/>
    <w:link w:val="10"/>
    <w:uiPriority w:val="9"/>
    <w:qFormat/>
    <w:rsid w:val="00A6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8F0"/>
    <w:rPr>
      <w:b/>
      <w:bCs/>
    </w:rPr>
  </w:style>
  <w:style w:type="character" w:styleId="a5">
    <w:name w:val="Emphasis"/>
    <w:basedOn w:val="a0"/>
    <w:uiPriority w:val="20"/>
    <w:qFormat/>
    <w:rsid w:val="00A628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2</cp:revision>
  <dcterms:created xsi:type="dcterms:W3CDTF">2021-09-21T06:00:00Z</dcterms:created>
  <dcterms:modified xsi:type="dcterms:W3CDTF">2021-09-21T07:05:00Z</dcterms:modified>
</cp:coreProperties>
</file>